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0A1E7" w14:textId="168B40E5" w:rsidR="009707F9" w:rsidRPr="00666A7B" w:rsidRDefault="00E11476" w:rsidP="002C6706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9877039"/>
      <w:r>
        <w:rPr>
          <w:rFonts w:ascii="Times New Roman" w:hAnsi="Times New Roman" w:cs="Times New Roman"/>
          <w:b/>
          <w:bCs/>
          <w:sz w:val="24"/>
          <w:szCs w:val="24"/>
        </w:rPr>
        <w:t>Appendix</w:t>
      </w:r>
      <w:r w:rsidR="00B94D83" w:rsidRPr="00666A7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23E36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2F3AD69C" w14:textId="0BE50AF8" w:rsidR="00B94D83" w:rsidRPr="0010345F" w:rsidRDefault="0010345F" w:rsidP="002C6706">
      <w:pPr>
        <w:keepNext/>
        <w:spacing w:after="200" w:line="276" w:lineRule="auto"/>
        <w:rPr>
          <w:rFonts w:ascii="Times New Roman" w:eastAsia="Calibri" w:hAnsi="Times New Roman" w:cs="Times New Roman"/>
          <w:szCs w:val="18"/>
        </w:rPr>
      </w:pPr>
      <w:bookmarkStart w:id="1" w:name="_Toc19047067"/>
      <w:bookmarkEnd w:id="0"/>
      <w:r w:rsidRPr="0010345F">
        <w:rPr>
          <w:rFonts w:ascii="Times New Roman" w:eastAsia="Calibri" w:hAnsi="Times New Roman" w:cs="Times New Roman"/>
          <w:szCs w:val="18"/>
        </w:rPr>
        <w:t xml:space="preserve">Table </w:t>
      </w:r>
      <w:r w:rsidR="00423E36">
        <w:rPr>
          <w:rFonts w:ascii="Times New Roman" w:eastAsia="Calibri" w:hAnsi="Times New Roman" w:cs="Times New Roman"/>
          <w:szCs w:val="18"/>
        </w:rPr>
        <w:t>1</w:t>
      </w:r>
      <w:r w:rsidRPr="0010345F">
        <w:rPr>
          <w:rFonts w:ascii="Times New Roman" w:eastAsia="Calibri" w:hAnsi="Times New Roman" w:cs="Times New Roman"/>
          <w:szCs w:val="18"/>
        </w:rPr>
        <w:t>.</w:t>
      </w:r>
      <w:r w:rsidR="00B94D83" w:rsidRPr="0010345F">
        <w:rPr>
          <w:rFonts w:ascii="Times New Roman" w:eastAsia="Calibri" w:hAnsi="Times New Roman" w:cs="Times New Roman"/>
          <w:szCs w:val="18"/>
        </w:rPr>
        <w:t xml:space="preserve"> AHEAD Study proportion with invalid test conditions at baseline in each trial arm with reasons</w:t>
      </w:r>
      <w:bookmarkEnd w:id="1"/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20"/>
        <w:gridCol w:w="1170"/>
        <w:gridCol w:w="2070"/>
        <w:gridCol w:w="2340"/>
        <w:gridCol w:w="900"/>
        <w:gridCol w:w="926"/>
      </w:tblGrid>
      <w:tr w:rsidR="00B94D83" w:rsidRPr="00666A7B" w14:paraId="59C1BA4E" w14:textId="77777777" w:rsidTr="00A046C0">
        <w:trPr>
          <w:trHeight w:val="318"/>
        </w:trPr>
        <w:tc>
          <w:tcPr>
            <w:tcW w:w="1620" w:type="dxa"/>
            <w:shd w:val="clear" w:color="auto" w:fill="auto"/>
            <w:noWrap/>
            <w:vAlign w:val="bottom"/>
            <w:hideMark/>
          </w:tcPr>
          <w:p w14:paraId="7F47EBD8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Cognitive task, n (%)</w:t>
            </w:r>
          </w:p>
        </w:tc>
        <w:tc>
          <w:tcPr>
            <w:tcW w:w="1170" w:type="dxa"/>
            <w:vAlign w:val="bottom"/>
          </w:tcPr>
          <w:p w14:paraId="052FC11F" w14:textId="1F3355F8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Total (N</w:t>
            </w:r>
            <w:r w:rsidR="007868E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 </w:t>
            </w: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=</w:t>
            </w:r>
            <w:r w:rsidR="007868E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 </w:t>
            </w: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68)</w:t>
            </w:r>
          </w:p>
        </w:tc>
        <w:tc>
          <w:tcPr>
            <w:tcW w:w="2070" w:type="dxa"/>
            <w:shd w:val="clear" w:color="auto" w:fill="auto"/>
            <w:noWrap/>
            <w:vAlign w:val="bottom"/>
            <w:hideMark/>
          </w:tcPr>
          <w:p w14:paraId="14107B49" w14:textId="36A90FD8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Intervention arm (n</w:t>
            </w:r>
            <w:r w:rsidR="007868E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 </w:t>
            </w: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=</w:t>
            </w:r>
            <w:r w:rsidR="007868E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 </w:t>
            </w: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34)</w:t>
            </w:r>
          </w:p>
        </w:tc>
        <w:tc>
          <w:tcPr>
            <w:tcW w:w="2340" w:type="dxa"/>
            <w:shd w:val="clear" w:color="auto" w:fill="auto"/>
            <w:noWrap/>
            <w:vAlign w:val="bottom"/>
            <w:hideMark/>
          </w:tcPr>
          <w:p w14:paraId="57565BC3" w14:textId="1CE5048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Control arm (n</w:t>
            </w:r>
            <w:r w:rsidR="007868E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 </w:t>
            </w: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=</w:t>
            </w:r>
            <w:r w:rsidR="007868E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 </w:t>
            </w: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34)</w:t>
            </w:r>
          </w:p>
        </w:tc>
        <w:tc>
          <w:tcPr>
            <w:tcW w:w="900" w:type="dxa"/>
          </w:tcPr>
          <w:p w14:paraId="270B232E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highlight w:val="yellow"/>
                <w:lang w:eastAsia="en-GB"/>
              </w:rPr>
            </w:pPr>
            <w:r w:rsidRPr="00666A7B">
              <w:rPr>
                <w:rFonts w:ascii="Times New Roman" w:eastAsia="Calibri" w:hAnsi="Times New Roman" w:cs="Times New Roman"/>
                <w:b/>
                <w:color w:val="000000"/>
              </w:rPr>
              <w:t>χ2</w:t>
            </w:r>
          </w:p>
        </w:tc>
        <w:tc>
          <w:tcPr>
            <w:tcW w:w="926" w:type="dxa"/>
          </w:tcPr>
          <w:p w14:paraId="71515F4B" w14:textId="4D221F70" w:rsidR="00B94D83" w:rsidRPr="00247AE3" w:rsidRDefault="00247AE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GB"/>
              </w:rPr>
            </w:pPr>
            <w:r w:rsidRPr="00247AE3">
              <w:rPr>
                <w:rFonts w:ascii="Times New Roman" w:eastAsia="Calibri" w:hAnsi="Times New Roman" w:cs="Times New Roman"/>
                <w:b/>
                <w:i/>
                <w:iCs/>
                <w:color w:val="000000"/>
              </w:rPr>
              <w:t>P</w:t>
            </w:r>
          </w:p>
        </w:tc>
      </w:tr>
      <w:tr w:rsidR="00B94D83" w:rsidRPr="00666A7B" w14:paraId="47EDC9F6" w14:textId="77777777" w:rsidTr="0086157D">
        <w:trPr>
          <w:trHeight w:val="660"/>
        </w:trPr>
        <w:tc>
          <w:tcPr>
            <w:tcW w:w="1620" w:type="dxa"/>
            <w:shd w:val="clear" w:color="auto" w:fill="auto"/>
            <w:noWrap/>
            <w:vAlign w:val="bottom"/>
            <w:hideMark/>
          </w:tcPr>
          <w:p w14:paraId="78151820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Digit recall</w:t>
            </w:r>
          </w:p>
        </w:tc>
        <w:tc>
          <w:tcPr>
            <w:tcW w:w="1170" w:type="dxa"/>
          </w:tcPr>
          <w:p w14:paraId="5C4B8300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(1.5)</w:t>
            </w:r>
          </w:p>
        </w:tc>
        <w:tc>
          <w:tcPr>
            <w:tcW w:w="2070" w:type="dxa"/>
            <w:shd w:val="clear" w:color="auto" w:fill="auto"/>
            <w:noWrap/>
            <w:vAlign w:val="bottom"/>
          </w:tcPr>
          <w:p w14:paraId="4F980587" w14:textId="01558839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</w:t>
            </w:r>
            <w:r w:rsidR="0086157D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)</w:t>
            </w:r>
          </w:p>
          <w:p w14:paraId="1618FC83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2340" w:type="dxa"/>
            <w:shd w:val="clear" w:color="auto" w:fill="auto"/>
            <w:noWrap/>
            <w:vAlign w:val="bottom"/>
          </w:tcPr>
          <w:p w14:paraId="579BF9B7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(2.9)</w:t>
            </w:r>
          </w:p>
          <w:p w14:paraId="2D8EE640" w14:textId="4957AE5A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interruptions</w:t>
            </w:r>
          </w:p>
        </w:tc>
        <w:tc>
          <w:tcPr>
            <w:tcW w:w="900" w:type="dxa"/>
          </w:tcPr>
          <w:p w14:paraId="5E23FBA4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2.06</w:t>
            </w:r>
          </w:p>
        </w:tc>
        <w:tc>
          <w:tcPr>
            <w:tcW w:w="926" w:type="dxa"/>
            <w:vAlign w:val="bottom"/>
          </w:tcPr>
          <w:p w14:paraId="2579ACFA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0.357</w:t>
            </w:r>
          </w:p>
        </w:tc>
      </w:tr>
      <w:tr w:rsidR="00B94D83" w:rsidRPr="00666A7B" w14:paraId="62183BF6" w14:textId="77777777" w:rsidTr="00A046C0">
        <w:trPr>
          <w:trHeight w:val="303"/>
        </w:trPr>
        <w:tc>
          <w:tcPr>
            <w:tcW w:w="1620" w:type="dxa"/>
            <w:shd w:val="clear" w:color="auto" w:fill="auto"/>
            <w:noWrap/>
            <w:vAlign w:val="bottom"/>
            <w:hideMark/>
          </w:tcPr>
          <w:p w14:paraId="0869C5BA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Trails</w:t>
            </w:r>
          </w:p>
        </w:tc>
        <w:tc>
          <w:tcPr>
            <w:tcW w:w="1170" w:type="dxa"/>
          </w:tcPr>
          <w:p w14:paraId="5CD31E80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 (4.4)</w:t>
            </w:r>
          </w:p>
        </w:tc>
        <w:tc>
          <w:tcPr>
            <w:tcW w:w="2070" w:type="dxa"/>
            <w:shd w:val="clear" w:color="auto" w:fill="auto"/>
            <w:noWrap/>
            <w:vAlign w:val="bottom"/>
          </w:tcPr>
          <w:p w14:paraId="2A45FB9A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(2.9)</w:t>
            </w:r>
          </w:p>
          <w:p w14:paraId="59D21A63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interruptions</w:t>
            </w:r>
          </w:p>
          <w:p w14:paraId="6C4B20D4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  <w:p w14:paraId="19374F31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  <w:p w14:paraId="79E5CD1C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2340" w:type="dxa"/>
            <w:shd w:val="clear" w:color="auto" w:fill="auto"/>
            <w:noWrap/>
            <w:vAlign w:val="bottom"/>
          </w:tcPr>
          <w:p w14:paraId="7FFAA1DB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 (5.9)</w:t>
            </w:r>
          </w:p>
          <w:p w14:paraId="4D2043F9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x technical problem</w:t>
            </w:r>
          </w:p>
          <w:p w14:paraId="69DC7335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x examiner error</w:t>
            </w:r>
          </w:p>
        </w:tc>
        <w:tc>
          <w:tcPr>
            <w:tcW w:w="900" w:type="dxa"/>
          </w:tcPr>
          <w:p w14:paraId="493CAA98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3.02</w:t>
            </w:r>
          </w:p>
        </w:tc>
        <w:tc>
          <w:tcPr>
            <w:tcW w:w="926" w:type="dxa"/>
            <w:vAlign w:val="bottom"/>
          </w:tcPr>
          <w:p w14:paraId="37696A1A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0.389</w:t>
            </w:r>
          </w:p>
        </w:tc>
      </w:tr>
      <w:tr w:rsidR="00B94D83" w:rsidRPr="00666A7B" w14:paraId="663A19DA" w14:textId="77777777" w:rsidTr="00A046C0">
        <w:trPr>
          <w:trHeight w:val="303"/>
        </w:trPr>
        <w:tc>
          <w:tcPr>
            <w:tcW w:w="1620" w:type="dxa"/>
            <w:shd w:val="clear" w:color="auto" w:fill="auto"/>
            <w:noWrap/>
            <w:vAlign w:val="bottom"/>
            <w:hideMark/>
          </w:tcPr>
          <w:p w14:paraId="56C1485F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Rule-finding</w:t>
            </w:r>
          </w:p>
        </w:tc>
        <w:tc>
          <w:tcPr>
            <w:tcW w:w="1170" w:type="dxa"/>
          </w:tcPr>
          <w:p w14:paraId="500255F4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</w:tc>
        <w:tc>
          <w:tcPr>
            <w:tcW w:w="2070" w:type="dxa"/>
            <w:shd w:val="clear" w:color="auto" w:fill="auto"/>
            <w:noWrap/>
            <w:vAlign w:val="bottom"/>
          </w:tcPr>
          <w:p w14:paraId="04A84BA2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</w:tc>
        <w:tc>
          <w:tcPr>
            <w:tcW w:w="2340" w:type="dxa"/>
            <w:shd w:val="clear" w:color="auto" w:fill="auto"/>
            <w:noWrap/>
            <w:vAlign w:val="bottom"/>
          </w:tcPr>
          <w:p w14:paraId="476A3F19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</w:tc>
        <w:tc>
          <w:tcPr>
            <w:tcW w:w="900" w:type="dxa"/>
          </w:tcPr>
          <w:p w14:paraId="5203733B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926" w:type="dxa"/>
            <w:vAlign w:val="bottom"/>
          </w:tcPr>
          <w:p w14:paraId="69686D68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B94D83" w:rsidRPr="00666A7B" w14:paraId="5BF14FC3" w14:textId="77777777" w:rsidTr="00A046C0">
        <w:trPr>
          <w:trHeight w:val="303"/>
        </w:trPr>
        <w:tc>
          <w:tcPr>
            <w:tcW w:w="1620" w:type="dxa"/>
            <w:shd w:val="clear" w:color="auto" w:fill="auto"/>
            <w:noWrap/>
            <w:vAlign w:val="bottom"/>
            <w:hideMark/>
          </w:tcPr>
          <w:p w14:paraId="5DFEAFB0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Iowa Gambling</w:t>
            </w:r>
          </w:p>
        </w:tc>
        <w:tc>
          <w:tcPr>
            <w:tcW w:w="1170" w:type="dxa"/>
          </w:tcPr>
          <w:p w14:paraId="0EA6D792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</w:tc>
        <w:tc>
          <w:tcPr>
            <w:tcW w:w="2070" w:type="dxa"/>
            <w:shd w:val="clear" w:color="auto" w:fill="auto"/>
            <w:noWrap/>
            <w:vAlign w:val="bottom"/>
          </w:tcPr>
          <w:p w14:paraId="31A8AD58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</w:tc>
        <w:tc>
          <w:tcPr>
            <w:tcW w:w="2340" w:type="dxa"/>
            <w:shd w:val="clear" w:color="auto" w:fill="auto"/>
            <w:noWrap/>
            <w:vAlign w:val="bottom"/>
          </w:tcPr>
          <w:p w14:paraId="2F0ED060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</w:tc>
        <w:tc>
          <w:tcPr>
            <w:tcW w:w="900" w:type="dxa"/>
          </w:tcPr>
          <w:p w14:paraId="665CD0AF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926" w:type="dxa"/>
            <w:vAlign w:val="bottom"/>
          </w:tcPr>
          <w:p w14:paraId="11BEB34D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B94D83" w:rsidRPr="00666A7B" w14:paraId="4F4FAAA4" w14:textId="77777777" w:rsidTr="00A046C0">
        <w:trPr>
          <w:trHeight w:val="303"/>
        </w:trPr>
        <w:tc>
          <w:tcPr>
            <w:tcW w:w="1620" w:type="dxa"/>
            <w:shd w:val="clear" w:color="auto" w:fill="auto"/>
            <w:noWrap/>
            <w:vAlign w:val="bottom"/>
            <w:hideMark/>
          </w:tcPr>
          <w:p w14:paraId="538DCDEC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Go/no-go</w:t>
            </w:r>
          </w:p>
        </w:tc>
        <w:tc>
          <w:tcPr>
            <w:tcW w:w="1170" w:type="dxa"/>
          </w:tcPr>
          <w:p w14:paraId="0221A7A9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 (7.4)</w:t>
            </w:r>
          </w:p>
        </w:tc>
        <w:tc>
          <w:tcPr>
            <w:tcW w:w="2070" w:type="dxa"/>
            <w:shd w:val="clear" w:color="auto" w:fill="auto"/>
            <w:noWrap/>
            <w:vAlign w:val="bottom"/>
          </w:tcPr>
          <w:p w14:paraId="6029B876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 (11.8)</w:t>
            </w:r>
          </w:p>
          <w:p w14:paraId="3B967E4E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interruptions</w:t>
            </w:r>
          </w:p>
        </w:tc>
        <w:tc>
          <w:tcPr>
            <w:tcW w:w="2340" w:type="dxa"/>
            <w:shd w:val="clear" w:color="auto" w:fill="auto"/>
            <w:noWrap/>
            <w:vAlign w:val="bottom"/>
          </w:tcPr>
          <w:p w14:paraId="17785559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(2.9)</w:t>
            </w:r>
          </w:p>
          <w:p w14:paraId="7E6EF718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interruptions</w:t>
            </w:r>
          </w:p>
        </w:tc>
        <w:tc>
          <w:tcPr>
            <w:tcW w:w="900" w:type="dxa"/>
          </w:tcPr>
          <w:p w14:paraId="020A43AA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1.94</w:t>
            </w:r>
          </w:p>
        </w:tc>
        <w:tc>
          <w:tcPr>
            <w:tcW w:w="926" w:type="dxa"/>
            <w:vAlign w:val="bottom"/>
          </w:tcPr>
          <w:p w14:paraId="5ED2929E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0.163</w:t>
            </w:r>
          </w:p>
        </w:tc>
      </w:tr>
      <w:tr w:rsidR="00B94D83" w:rsidRPr="00666A7B" w14:paraId="41330D74" w14:textId="77777777" w:rsidTr="00A046C0">
        <w:trPr>
          <w:trHeight w:val="303"/>
        </w:trPr>
        <w:tc>
          <w:tcPr>
            <w:tcW w:w="1620" w:type="dxa"/>
            <w:shd w:val="clear" w:color="auto" w:fill="auto"/>
            <w:noWrap/>
            <w:vAlign w:val="bottom"/>
            <w:hideMark/>
          </w:tcPr>
          <w:p w14:paraId="3E522DFE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Dot recall</w:t>
            </w:r>
          </w:p>
        </w:tc>
        <w:tc>
          <w:tcPr>
            <w:tcW w:w="1170" w:type="dxa"/>
          </w:tcPr>
          <w:p w14:paraId="71BB4FFF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 (7.4)</w:t>
            </w:r>
          </w:p>
        </w:tc>
        <w:tc>
          <w:tcPr>
            <w:tcW w:w="2070" w:type="dxa"/>
            <w:shd w:val="clear" w:color="auto" w:fill="auto"/>
            <w:noWrap/>
            <w:vAlign w:val="bottom"/>
          </w:tcPr>
          <w:p w14:paraId="39F8EAF7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 (11.8)</w:t>
            </w:r>
          </w:p>
          <w:p w14:paraId="1D5ACCFD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 x interruptions</w:t>
            </w:r>
          </w:p>
          <w:p w14:paraId="3F76D5C9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 x other</w:t>
            </w:r>
          </w:p>
        </w:tc>
        <w:tc>
          <w:tcPr>
            <w:tcW w:w="2340" w:type="dxa"/>
            <w:shd w:val="clear" w:color="auto" w:fill="auto"/>
            <w:noWrap/>
            <w:vAlign w:val="bottom"/>
          </w:tcPr>
          <w:p w14:paraId="4CF44B9F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(2.9)</w:t>
            </w:r>
          </w:p>
          <w:p w14:paraId="5305F72A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interruptions</w:t>
            </w:r>
          </w:p>
          <w:p w14:paraId="26E7EF62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900" w:type="dxa"/>
          </w:tcPr>
          <w:p w14:paraId="2AD7565F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2.47</w:t>
            </w:r>
          </w:p>
        </w:tc>
        <w:tc>
          <w:tcPr>
            <w:tcW w:w="926" w:type="dxa"/>
            <w:vAlign w:val="bottom"/>
          </w:tcPr>
          <w:p w14:paraId="22195733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0.290</w:t>
            </w:r>
          </w:p>
        </w:tc>
      </w:tr>
      <w:tr w:rsidR="00B94D83" w:rsidRPr="00666A7B" w14:paraId="23DD20B2" w14:textId="77777777" w:rsidTr="00A046C0">
        <w:trPr>
          <w:trHeight w:val="303"/>
        </w:trPr>
        <w:tc>
          <w:tcPr>
            <w:tcW w:w="1620" w:type="dxa"/>
            <w:shd w:val="clear" w:color="auto" w:fill="auto"/>
            <w:noWrap/>
            <w:vAlign w:val="bottom"/>
            <w:hideMark/>
          </w:tcPr>
          <w:p w14:paraId="0CD6B895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Simon</w:t>
            </w:r>
          </w:p>
        </w:tc>
        <w:tc>
          <w:tcPr>
            <w:tcW w:w="1170" w:type="dxa"/>
          </w:tcPr>
          <w:p w14:paraId="2473D830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 (7.3)</w:t>
            </w:r>
          </w:p>
        </w:tc>
        <w:tc>
          <w:tcPr>
            <w:tcW w:w="2070" w:type="dxa"/>
            <w:shd w:val="clear" w:color="auto" w:fill="auto"/>
            <w:noWrap/>
            <w:vAlign w:val="bottom"/>
          </w:tcPr>
          <w:p w14:paraId="0B397BCA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 (5.9)</w:t>
            </w:r>
          </w:p>
          <w:p w14:paraId="374E9966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x examiner error</w:t>
            </w:r>
          </w:p>
          <w:p w14:paraId="5D5FAD8D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x other</w:t>
            </w:r>
          </w:p>
        </w:tc>
        <w:tc>
          <w:tcPr>
            <w:tcW w:w="2340" w:type="dxa"/>
            <w:shd w:val="clear" w:color="auto" w:fill="auto"/>
            <w:noWrap/>
            <w:vAlign w:val="bottom"/>
          </w:tcPr>
          <w:p w14:paraId="3A91EFB6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 (8.8)</w:t>
            </w:r>
          </w:p>
          <w:p w14:paraId="0BA5EBC4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 x interruptions</w:t>
            </w:r>
          </w:p>
          <w:p w14:paraId="77527F17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x other</w:t>
            </w:r>
          </w:p>
          <w:p w14:paraId="32E27ABC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900" w:type="dxa"/>
          </w:tcPr>
          <w:p w14:paraId="358B4EFF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3.02</w:t>
            </w:r>
          </w:p>
        </w:tc>
        <w:tc>
          <w:tcPr>
            <w:tcW w:w="926" w:type="dxa"/>
            <w:vAlign w:val="bottom"/>
          </w:tcPr>
          <w:p w14:paraId="3C62582A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0.389</w:t>
            </w:r>
          </w:p>
        </w:tc>
      </w:tr>
    </w:tbl>
    <w:p w14:paraId="083B5FCC" w14:textId="3A65E597" w:rsidR="00581ED9" w:rsidRPr="00581ED9" w:rsidRDefault="00B94D83" w:rsidP="002C6706">
      <w:pPr>
        <w:pStyle w:val="Caption"/>
        <w:keepNext/>
        <w:spacing w:line="276" w:lineRule="auto"/>
        <w:rPr>
          <w:rFonts w:ascii="Times New Roman" w:hAnsi="Times New Roman" w:cs="Times New Roman"/>
          <w:i w:val="0"/>
          <w:iCs w:val="0"/>
          <w:szCs w:val="22"/>
        </w:rPr>
      </w:pPr>
      <w:r w:rsidRPr="00581ED9">
        <w:rPr>
          <w:rFonts w:ascii="Times New Roman" w:eastAsia="Times New Roman" w:hAnsi="Times New Roman" w:cs="Times New Roman"/>
          <w:i w:val="0"/>
          <w:iCs w:val="0"/>
          <w:color w:val="000000"/>
          <w:lang w:eastAsia="en-GB"/>
        </w:rPr>
        <w:t xml:space="preserve">Key: n = </w:t>
      </w:r>
      <w:r w:rsidRPr="00581ED9">
        <w:rPr>
          <w:rFonts w:ascii="Times New Roman" w:eastAsia="Times New Roman" w:hAnsi="Times New Roman" w:cs="Times New Roman"/>
          <w:i w:val="0"/>
          <w:iCs w:val="0"/>
          <w:color w:val="000000"/>
          <w:szCs w:val="22"/>
          <w:lang w:eastAsia="en-GB"/>
        </w:rPr>
        <w:t xml:space="preserve">number; </w:t>
      </w:r>
      <w:bookmarkStart w:id="2" w:name="_Toc19047071"/>
      <w:r w:rsidR="00581ED9" w:rsidRPr="00581ED9">
        <w:rPr>
          <w:rFonts w:ascii="Times New Roman" w:eastAsia="Times New Roman" w:hAnsi="Times New Roman" w:cs="Times New Roman"/>
          <w:i w:val="0"/>
          <w:iCs w:val="0"/>
          <w:color w:val="000000"/>
          <w:szCs w:val="22"/>
          <w:lang w:eastAsia="en-GB"/>
        </w:rPr>
        <w:t xml:space="preserve">* </w:t>
      </w:r>
      <w:r w:rsidR="00581ED9" w:rsidRPr="00581ED9">
        <w:rPr>
          <w:rFonts w:ascii="Times New Roman" w:eastAsia="Times New Roman" w:hAnsi="Times New Roman" w:cs="Times New Roman"/>
          <w:color w:val="000000"/>
          <w:szCs w:val="22"/>
          <w:lang w:eastAsia="en-GB"/>
        </w:rPr>
        <w:t>P</w:t>
      </w:r>
      <w:r w:rsidR="00581ED9" w:rsidRPr="00581ED9">
        <w:rPr>
          <w:rFonts w:ascii="Times New Roman" w:eastAsia="Times New Roman" w:hAnsi="Times New Roman" w:cs="Times New Roman"/>
          <w:i w:val="0"/>
          <w:iCs w:val="0"/>
          <w:color w:val="000000"/>
          <w:szCs w:val="22"/>
          <w:lang w:eastAsia="en-GB"/>
        </w:rPr>
        <w:t xml:space="preserve"> &lt; 0.10; ** </w:t>
      </w:r>
      <w:r w:rsidR="00581ED9" w:rsidRPr="00581ED9">
        <w:rPr>
          <w:rFonts w:ascii="Times New Roman" w:eastAsia="Times New Roman" w:hAnsi="Times New Roman" w:cs="Times New Roman"/>
          <w:color w:val="000000"/>
          <w:szCs w:val="22"/>
          <w:lang w:eastAsia="en-GB"/>
        </w:rPr>
        <w:t>P</w:t>
      </w:r>
      <w:r w:rsidR="00581ED9" w:rsidRPr="00581ED9">
        <w:rPr>
          <w:rFonts w:ascii="Times New Roman" w:eastAsia="Times New Roman" w:hAnsi="Times New Roman" w:cs="Times New Roman"/>
          <w:i w:val="0"/>
          <w:iCs w:val="0"/>
          <w:color w:val="000000"/>
          <w:szCs w:val="22"/>
          <w:lang w:eastAsia="en-GB"/>
        </w:rPr>
        <w:t xml:space="preserve"> &lt; 0.01; *** </w:t>
      </w:r>
      <w:r w:rsidR="00581ED9" w:rsidRPr="00581ED9">
        <w:rPr>
          <w:rFonts w:ascii="Times New Roman" w:eastAsia="Times New Roman" w:hAnsi="Times New Roman" w:cs="Times New Roman"/>
          <w:color w:val="000000"/>
          <w:szCs w:val="22"/>
          <w:lang w:eastAsia="en-GB"/>
        </w:rPr>
        <w:t>P</w:t>
      </w:r>
      <w:r w:rsidR="00581ED9" w:rsidRPr="00581ED9">
        <w:rPr>
          <w:rFonts w:ascii="Times New Roman" w:eastAsia="Times New Roman" w:hAnsi="Times New Roman" w:cs="Times New Roman"/>
          <w:i w:val="0"/>
          <w:iCs w:val="0"/>
          <w:color w:val="000000"/>
          <w:szCs w:val="22"/>
          <w:lang w:eastAsia="en-GB"/>
        </w:rPr>
        <w:t xml:space="preserve"> &lt; 0.001</w:t>
      </w:r>
    </w:p>
    <w:p w14:paraId="2CB3326A" w14:textId="776229A8" w:rsidR="00B94D83" w:rsidRPr="0010345F" w:rsidRDefault="0010345F" w:rsidP="002C6706">
      <w:pPr>
        <w:spacing w:line="276" w:lineRule="auto"/>
        <w:rPr>
          <w:rFonts w:ascii="Times New Roman" w:hAnsi="Times New Roman" w:cs="Times New Roman"/>
        </w:rPr>
      </w:pPr>
      <w:r w:rsidRPr="0010345F">
        <w:rPr>
          <w:rFonts w:ascii="Times New Roman" w:hAnsi="Times New Roman" w:cs="Times New Roman"/>
        </w:rPr>
        <w:t xml:space="preserve">Table </w:t>
      </w:r>
      <w:r w:rsidR="00C5138F">
        <w:rPr>
          <w:rFonts w:ascii="Times New Roman" w:hAnsi="Times New Roman" w:cs="Times New Roman"/>
        </w:rPr>
        <w:t>2</w:t>
      </w:r>
      <w:r w:rsidRPr="0010345F">
        <w:rPr>
          <w:rFonts w:ascii="Times New Roman" w:hAnsi="Times New Roman" w:cs="Times New Roman"/>
        </w:rPr>
        <w:t>.</w:t>
      </w:r>
      <w:r w:rsidR="00B94D83" w:rsidRPr="0010345F">
        <w:rPr>
          <w:rFonts w:ascii="Times New Roman" w:hAnsi="Times New Roman" w:cs="Times New Roman"/>
        </w:rPr>
        <w:t xml:space="preserve"> AHEAD Study proportion with invalid test conditions at endline in each trial arm with reasons</w:t>
      </w:r>
      <w:bookmarkEnd w:id="2"/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2"/>
        <w:gridCol w:w="1186"/>
        <w:gridCol w:w="1924"/>
        <w:gridCol w:w="2072"/>
        <w:gridCol w:w="1036"/>
        <w:gridCol w:w="1036"/>
      </w:tblGrid>
      <w:tr w:rsidR="00B94D83" w:rsidRPr="00666A7B" w14:paraId="7CE0D9C3" w14:textId="77777777" w:rsidTr="00766002">
        <w:trPr>
          <w:trHeight w:val="315"/>
        </w:trPr>
        <w:tc>
          <w:tcPr>
            <w:tcW w:w="981" w:type="pct"/>
            <w:shd w:val="clear" w:color="auto" w:fill="auto"/>
            <w:noWrap/>
            <w:vAlign w:val="bottom"/>
            <w:hideMark/>
          </w:tcPr>
          <w:p w14:paraId="71A1DC61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Cognitive task, n (%)</w:t>
            </w:r>
          </w:p>
        </w:tc>
        <w:tc>
          <w:tcPr>
            <w:tcW w:w="657" w:type="pct"/>
            <w:vAlign w:val="bottom"/>
          </w:tcPr>
          <w:p w14:paraId="69906734" w14:textId="7F61EBFC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Total (N</w:t>
            </w:r>
            <w:r w:rsidR="009036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 </w:t>
            </w: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=</w:t>
            </w:r>
            <w:r w:rsidR="009036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 </w:t>
            </w: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68)</w:t>
            </w:r>
          </w:p>
        </w:tc>
        <w:tc>
          <w:tcPr>
            <w:tcW w:w="1066" w:type="pct"/>
            <w:shd w:val="clear" w:color="auto" w:fill="auto"/>
            <w:noWrap/>
            <w:vAlign w:val="bottom"/>
            <w:hideMark/>
          </w:tcPr>
          <w:p w14:paraId="63D41A5E" w14:textId="25A8770F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Intervention arm (n</w:t>
            </w:r>
            <w:r w:rsidR="009036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 </w:t>
            </w: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=</w:t>
            </w:r>
            <w:r w:rsidR="009036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 </w:t>
            </w: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34)</w:t>
            </w:r>
          </w:p>
        </w:tc>
        <w:tc>
          <w:tcPr>
            <w:tcW w:w="1148" w:type="pct"/>
            <w:shd w:val="clear" w:color="auto" w:fill="auto"/>
            <w:noWrap/>
            <w:vAlign w:val="bottom"/>
            <w:hideMark/>
          </w:tcPr>
          <w:p w14:paraId="5B04783D" w14:textId="6317BE58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Control arm (n</w:t>
            </w:r>
            <w:r w:rsidR="009036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 </w:t>
            </w: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=</w:t>
            </w:r>
            <w:r w:rsidR="009036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 xml:space="preserve"> </w:t>
            </w:r>
            <w:r w:rsidRPr="00666A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34)</w:t>
            </w:r>
          </w:p>
        </w:tc>
        <w:tc>
          <w:tcPr>
            <w:tcW w:w="574" w:type="pct"/>
          </w:tcPr>
          <w:p w14:paraId="5585B22C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666A7B">
              <w:rPr>
                <w:rFonts w:ascii="Times New Roman" w:hAnsi="Times New Roman" w:cs="Times New Roman"/>
                <w:b/>
                <w:color w:val="000000"/>
              </w:rPr>
              <w:t>χ2</w:t>
            </w:r>
          </w:p>
        </w:tc>
        <w:tc>
          <w:tcPr>
            <w:tcW w:w="574" w:type="pct"/>
          </w:tcPr>
          <w:p w14:paraId="05111F0D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r w:rsidRPr="00666A7B">
              <w:rPr>
                <w:rFonts w:ascii="Times New Roman" w:hAnsi="Times New Roman" w:cs="Times New Roman"/>
                <w:b/>
                <w:color w:val="000000"/>
              </w:rPr>
              <w:t>p</w:t>
            </w:r>
          </w:p>
        </w:tc>
      </w:tr>
      <w:tr w:rsidR="00B94D83" w:rsidRPr="00666A7B" w14:paraId="479705C5" w14:textId="77777777" w:rsidTr="00766002">
        <w:trPr>
          <w:trHeight w:val="300"/>
        </w:trPr>
        <w:tc>
          <w:tcPr>
            <w:tcW w:w="981" w:type="pct"/>
            <w:shd w:val="clear" w:color="auto" w:fill="auto"/>
            <w:noWrap/>
            <w:vAlign w:val="bottom"/>
            <w:hideMark/>
          </w:tcPr>
          <w:p w14:paraId="590EF5D7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Digit recall</w:t>
            </w:r>
          </w:p>
        </w:tc>
        <w:tc>
          <w:tcPr>
            <w:tcW w:w="657" w:type="pct"/>
          </w:tcPr>
          <w:p w14:paraId="2DFA1771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7 (10.3)</w:t>
            </w:r>
          </w:p>
        </w:tc>
        <w:tc>
          <w:tcPr>
            <w:tcW w:w="1066" w:type="pct"/>
            <w:shd w:val="clear" w:color="auto" w:fill="auto"/>
            <w:noWrap/>
          </w:tcPr>
          <w:p w14:paraId="6E6217D3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5 (14.7)</w:t>
            </w:r>
          </w:p>
          <w:p w14:paraId="4438E852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x technical problem</w:t>
            </w:r>
          </w:p>
          <w:p w14:paraId="56357691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4 x interruptions</w:t>
            </w:r>
          </w:p>
        </w:tc>
        <w:tc>
          <w:tcPr>
            <w:tcW w:w="1148" w:type="pct"/>
            <w:shd w:val="clear" w:color="auto" w:fill="auto"/>
            <w:noWrap/>
            <w:vAlign w:val="bottom"/>
          </w:tcPr>
          <w:p w14:paraId="5C127E47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2 (5.9)</w:t>
            </w:r>
          </w:p>
          <w:p w14:paraId="4C834F52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interruptions</w:t>
            </w:r>
          </w:p>
          <w:p w14:paraId="6486DB59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  <w:p w14:paraId="2499C804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74" w:type="pct"/>
          </w:tcPr>
          <w:p w14:paraId="3A9AFD65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1.81</w:t>
            </w:r>
          </w:p>
        </w:tc>
        <w:tc>
          <w:tcPr>
            <w:tcW w:w="574" w:type="pct"/>
            <w:vAlign w:val="bottom"/>
          </w:tcPr>
          <w:p w14:paraId="66F7F184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0.404</w:t>
            </w:r>
          </w:p>
          <w:p w14:paraId="50F94F63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  <w:p w14:paraId="07675B2A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  <w:p w14:paraId="232117B3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B94D83" w:rsidRPr="00666A7B" w14:paraId="0E889EC4" w14:textId="77777777" w:rsidTr="00766002">
        <w:trPr>
          <w:trHeight w:val="300"/>
        </w:trPr>
        <w:tc>
          <w:tcPr>
            <w:tcW w:w="981" w:type="pct"/>
            <w:shd w:val="clear" w:color="auto" w:fill="auto"/>
            <w:noWrap/>
            <w:vAlign w:val="bottom"/>
            <w:hideMark/>
          </w:tcPr>
          <w:p w14:paraId="07C524F2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Trails</w:t>
            </w:r>
          </w:p>
        </w:tc>
        <w:tc>
          <w:tcPr>
            <w:tcW w:w="657" w:type="pct"/>
          </w:tcPr>
          <w:p w14:paraId="31270B3E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(1.5)</w:t>
            </w:r>
          </w:p>
        </w:tc>
        <w:tc>
          <w:tcPr>
            <w:tcW w:w="1066" w:type="pct"/>
            <w:shd w:val="clear" w:color="auto" w:fill="auto"/>
            <w:noWrap/>
            <w:vAlign w:val="bottom"/>
          </w:tcPr>
          <w:p w14:paraId="41E70D42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(2.9)</w:t>
            </w:r>
          </w:p>
          <w:p w14:paraId="57F47E9B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interruptions</w:t>
            </w:r>
          </w:p>
        </w:tc>
        <w:tc>
          <w:tcPr>
            <w:tcW w:w="1148" w:type="pct"/>
            <w:shd w:val="clear" w:color="auto" w:fill="auto"/>
            <w:noWrap/>
            <w:vAlign w:val="bottom"/>
          </w:tcPr>
          <w:p w14:paraId="59A9F426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(0.00)</w:t>
            </w:r>
          </w:p>
          <w:p w14:paraId="68082899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74" w:type="pct"/>
          </w:tcPr>
          <w:p w14:paraId="1C0A6AC6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1.01</w:t>
            </w:r>
          </w:p>
        </w:tc>
        <w:tc>
          <w:tcPr>
            <w:tcW w:w="574" w:type="pct"/>
            <w:vAlign w:val="bottom"/>
          </w:tcPr>
          <w:p w14:paraId="56AEE4B4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0.314</w:t>
            </w:r>
          </w:p>
        </w:tc>
      </w:tr>
      <w:tr w:rsidR="00B94D83" w:rsidRPr="00666A7B" w14:paraId="2555C5F0" w14:textId="77777777" w:rsidTr="00766002">
        <w:trPr>
          <w:trHeight w:val="300"/>
        </w:trPr>
        <w:tc>
          <w:tcPr>
            <w:tcW w:w="981" w:type="pct"/>
            <w:shd w:val="clear" w:color="auto" w:fill="auto"/>
            <w:noWrap/>
            <w:vAlign w:val="bottom"/>
            <w:hideMark/>
          </w:tcPr>
          <w:p w14:paraId="2A3F82B9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Rule-finding</w:t>
            </w:r>
          </w:p>
        </w:tc>
        <w:tc>
          <w:tcPr>
            <w:tcW w:w="657" w:type="pct"/>
          </w:tcPr>
          <w:p w14:paraId="6186AB8D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</w:tc>
        <w:tc>
          <w:tcPr>
            <w:tcW w:w="1066" w:type="pct"/>
            <w:shd w:val="clear" w:color="auto" w:fill="auto"/>
            <w:noWrap/>
            <w:vAlign w:val="bottom"/>
          </w:tcPr>
          <w:p w14:paraId="067030D8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</w:tc>
        <w:tc>
          <w:tcPr>
            <w:tcW w:w="1148" w:type="pct"/>
            <w:shd w:val="clear" w:color="auto" w:fill="auto"/>
            <w:noWrap/>
            <w:vAlign w:val="bottom"/>
          </w:tcPr>
          <w:p w14:paraId="190E822C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</w:tc>
        <w:tc>
          <w:tcPr>
            <w:tcW w:w="574" w:type="pct"/>
          </w:tcPr>
          <w:p w14:paraId="5CA49232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74" w:type="pct"/>
            <w:vAlign w:val="bottom"/>
          </w:tcPr>
          <w:p w14:paraId="30897B8E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B94D83" w:rsidRPr="00666A7B" w14:paraId="043F17DC" w14:textId="77777777" w:rsidTr="00766002">
        <w:trPr>
          <w:trHeight w:val="300"/>
        </w:trPr>
        <w:tc>
          <w:tcPr>
            <w:tcW w:w="981" w:type="pct"/>
            <w:shd w:val="clear" w:color="auto" w:fill="auto"/>
            <w:noWrap/>
            <w:vAlign w:val="bottom"/>
            <w:hideMark/>
          </w:tcPr>
          <w:p w14:paraId="66974960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Iowa Gambling</w:t>
            </w:r>
          </w:p>
        </w:tc>
        <w:tc>
          <w:tcPr>
            <w:tcW w:w="657" w:type="pct"/>
          </w:tcPr>
          <w:p w14:paraId="54E6C2C3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</w:tc>
        <w:tc>
          <w:tcPr>
            <w:tcW w:w="1066" w:type="pct"/>
            <w:shd w:val="clear" w:color="auto" w:fill="auto"/>
            <w:noWrap/>
            <w:vAlign w:val="bottom"/>
          </w:tcPr>
          <w:p w14:paraId="33CA9958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</w:tc>
        <w:tc>
          <w:tcPr>
            <w:tcW w:w="1148" w:type="pct"/>
            <w:shd w:val="clear" w:color="auto" w:fill="auto"/>
            <w:noWrap/>
            <w:vAlign w:val="bottom"/>
          </w:tcPr>
          <w:p w14:paraId="7E698B06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</w:tc>
        <w:tc>
          <w:tcPr>
            <w:tcW w:w="574" w:type="pct"/>
          </w:tcPr>
          <w:p w14:paraId="32075F04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74" w:type="pct"/>
            <w:vAlign w:val="bottom"/>
          </w:tcPr>
          <w:p w14:paraId="5FD4DD6A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B94D83" w:rsidRPr="00666A7B" w14:paraId="0AF8979A" w14:textId="77777777" w:rsidTr="00766002">
        <w:trPr>
          <w:trHeight w:val="300"/>
        </w:trPr>
        <w:tc>
          <w:tcPr>
            <w:tcW w:w="981" w:type="pct"/>
            <w:shd w:val="clear" w:color="auto" w:fill="auto"/>
            <w:noWrap/>
            <w:vAlign w:val="bottom"/>
            <w:hideMark/>
          </w:tcPr>
          <w:p w14:paraId="0382F910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Go/no-go</w:t>
            </w:r>
          </w:p>
        </w:tc>
        <w:tc>
          <w:tcPr>
            <w:tcW w:w="657" w:type="pct"/>
          </w:tcPr>
          <w:p w14:paraId="52999FBF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(1.5)</w:t>
            </w:r>
          </w:p>
        </w:tc>
        <w:tc>
          <w:tcPr>
            <w:tcW w:w="1066" w:type="pct"/>
            <w:shd w:val="clear" w:color="auto" w:fill="auto"/>
            <w:noWrap/>
            <w:vAlign w:val="bottom"/>
          </w:tcPr>
          <w:p w14:paraId="6A92406B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  <w:p w14:paraId="07BE4781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148" w:type="pct"/>
            <w:shd w:val="clear" w:color="auto" w:fill="auto"/>
            <w:noWrap/>
            <w:vAlign w:val="bottom"/>
          </w:tcPr>
          <w:p w14:paraId="29C9D24B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(2.9)</w:t>
            </w:r>
          </w:p>
          <w:p w14:paraId="3E954417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interruptions</w:t>
            </w:r>
          </w:p>
        </w:tc>
        <w:tc>
          <w:tcPr>
            <w:tcW w:w="574" w:type="pct"/>
          </w:tcPr>
          <w:p w14:paraId="7F61ECB6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1.02</w:t>
            </w:r>
          </w:p>
        </w:tc>
        <w:tc>
          <w:tcPr>
            <w:tcW w:w="574" w:type="pct"/>
            <w:vAlign w:val="bottom"/>
          </w:tcPr>
          <w:p w14:paraId="6AC2F175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0.314</w:t>
            </w:r>
          </w:p>
          <w:p w14:paraId="53B612B5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B94D83" w:rsidRPr="00666A7B" w14:paraId="5E4B1B36" w14:textId="77777777" w:rsidTr="00766002">
        <w:trPr>
          <w:trHeight w:val="300"/>
        </w:trPr>
        <w:tc>
          <w:tcPr>
            <w:tcW w:w="981" w:type="pct"/>
            <w:shd w:val="clear" w:color="auto" w:fill="auto"/>
            <w:noWrap/>
            <w:vAlign w:val="bottom"/>
            <w:hideMark/>
          </w:tcPr>
          <w:p w14:paraId="7DDCAD5B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Dot recall</w:t>
            </w:r>
          </w:p>
        </w:tc>
        <w:tc>
          <w:tcPr>
            <w:tcW w:w="657" w:type="pct"/>
          </w:tcPr>
          <w:p w14:paraId="15F38807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</w:tc>
        <w:tc>
          <w:tcPr>
            <w:tcW w:w="1066" w:type="pct"/>
            <w:shd w:val="clear" w:color="auto" w:fill="auto"/>
            <w:noWrap/>
            <w:vAlign w:val="bottom"/>
          </w:tcPr>
          <w:p w14:paraId="3AB633B5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</w:tc>
        <w:tc>
          <w:tcPr>
            <w:tcW w:w="1148" w:type="pct"/>
            <w:shd w:val="clear" w:color="auto" w:fill="auto"/>
            <w:noWrap/>
            <w:vAlign w:val="bottom"/>
          </w:tcPr>
          <w:p w14:paraId="7AEA854F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</w:tc>
        <w:tc>
          <w:tcPr>
            <w:tcW w:w="574" w:type="pct"/>
          </w:tcPr>
          <w:p w14:paraId="120930BF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  <w:tc>
          <w:tcPr>
            <w:tcW w:w="574" w:type="pct"/>
            <w:vAlign w:val="bottom"/>
          </w:tcPr>
          <w:p w14:paraId="059FCB68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-</w:t>
            </w:r>
          </w:p>
        </w:tc>
      </w:tr>
      <w:tr w:rsidR="00B94D83" w:rsidRPr="00666A7B" w14:paraId="777813C9" w14:textId="77777777" w:rsidTr="00766002">
        <w:trPr>
          <w:trHeight w:val="300"/>
        </w:trPr>
        <w:tc>
          <w:tcPr>
            <w:tcW w:w="981" w:type="pct"/>
            <w:shd w:val="clear" w:color="auto" w:fill="auto"/>
            <w:noWrap/>
            <w:vAlign w:val="bottom"/>
            <w:hideMark/>
          </w:tcPr>
          <w:p w14:paraId="025FDCEF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Simon</w:t>
            </w:r>
          </w:p>
        </w:tc>
        <w:tc>
          <w:tcPr>
            <w:tcW w:w="657" w:type="pct"/>
          </w:tcPr>
          <w:p w14:paraId="32AB6908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(1.5)</w:t>
            </w:r>
          </w:p>
        </w:tc>
        <w:tc>
          <w:tcPr>
            <w:tcW w:w="1066" w:type="pct"/>
            <w:shd w:val="clear" w:color="auto" w:fill="auto"/>
            <w:noWrap/>
            <w:vAlign w:val="bottom"/>
          </w:tcPr>
          <w:p w14:paraId="74E93830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1 (2.9)</w:t>
            </w:r>
          </w:p>
          <w:p w14:paraId="321D89F1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interruptions</w:t>
            </w:r>
          </w:p>
        </w:tc>
        <w:tc>
          <w:tcPr>
            <w:tcW w:w="1148" w:type="pct"/>
            <w:shd w:val="clear" w:color="auto" w:fill="auto"/>
            <w:noWrap/>
            <w:vAlign w:val="bottom"/>
          </w:tcPr>
          <w:p w14:paraId="3241A9CF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 (0.0)</w:t>
            </w:r>
          </w:p>
          <w:p w14:paraId="1C1C3A13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574" w:type="pct"/>
          </w:tcPr>
          <w:p w14:paraId="01ECB682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0.99</w:t>
            </w:r>
          </w:p>
        </w:tc>
        <w:tc>
          <w:tcPr>
            <w:tcW w:w="574" w:type="pct"/>
            <w:vAlign w:val="bottom"/>
          </w:tcPr>
          <w:p w14:paraId="71225744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666A7B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0.321</w:t>
            </w:r>
          </w:p>
          <w:p w14:paraId="4D7AB4D4" w14:textId="77777777" w:rsidR="00B94D83" w:rsidRPr="00666A7B" w:rsidRDefault="00B94D83" w:rsidP="002C6706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</w:tbl>
    <w:p w14:paraId="544D4994" w14:textId="77777777" w:rsidR="00C401C0" w:rsidRPr="00C401C0" w:rsidRDefault="00B94D83" w:rsidP="002C6706">
      <w:pPr>
        <w:pStyle w:val="Caption"/>
        <w:keepNext/>
        <w:spacing w:line="276" w:lineRule="auto"/>
        <w:rPr>
          <w:rFonts w:ascii="Times New Roman" w:hAnsi="Times New Roman" w:cs="Times New Roman"/>
          <w:i w:val="0"/>
          <w:iCs w:val="0"/>
          <w:szCs w:val="22"/>
        </w:rPr>
      </w:pPr>
      <w:r w:rsidRPr="00C401C0">
        <w:rPr>
          <w:rFonts w:ascii="Times New Roman" w:eastAsia="Times New Roman" w:hAnsi="Times New Roman" w:cs="Times New Roman"/>
          <w:i w:val="0"/>
          <w:iCs w:val="0"/>
          <w:color w:val="000000"/>
          <w:lang w:eastAsia="en-GB"/>
        </w:rPr>
        <w:t>Key</w:t>
      </w:r>
      <w:r w:rsidRPr="00666A7B">
        <w:rPr>
          <w:rFonts w:ascii="Times New Roman" w:eastAsia="Times New Roman" w:hAnsi="Times New Roman" w:cs="Times New Roman"/>
          <w:color w:val="000000"/>
          <w:lang w:eastAsia="en-GB"/>
        </w:rPr>
        <w:t xml:space="preserve">: </w:t>
      </w:r>
      <w:r w:rsidR="00C401C0" w:rsidRPr="00C401C0">
        <w:rPr>
          <w:rFonts w:ascii="Times New Roman" w:eastAsia="Times New Roman" w:hAnsi="Times New Roman" w:cs="Times New Roman"/>
          <w:i w:val="0"/>
          <w:iCs w:val="0"/>
          <w:color w:val="000000"/>
          <w:szCs w:val="22"/>
          <w:lang w:eastAsia="en-GB"/>
        </w:rPr>
        <w:t xml:space="preserve">* </w:t>
      </w:r>
      <w:r w:rsidR="00C401C0" w:rsidRPr="00C401C0">
        <w:rPr>
          <w:rFonts w:ascii="Times New Roman" w:eastAsia="Times New Roman" w:hAnsi="Times New Roman" w:cs="Times New Roman"/>
          <w:color w:val="000000"/>
          <w:szCs w:val="22"/>
          <w:lang w:eastAsia="en-GB"/>
        </w:rPr>
        <w:t>P</w:t>
      </w:r>
      <w:r w:rsidR="00C401C0" w:rsidRPr="00C401C0">
        <w:rPr>
          <w:rFonts w:ascii="Times New Roman" w:eastAsia="Times New Roman" w:hAnsi="Times New Roman" w:cs="Times New Roman"/>
          <w:i w:val="0"/>
          <w:iCs w:val="0"/>
          <w:color w:val="000000"/>
          <w:szCs w:val="22"/>
          <w:lang w:eastAsia="en-GB"/>
        </w:rPr>
        <w:t xml:space="preserve"> &lt; 0.10; ** </w:t>
      </w:r>
      <w:r w:rsidR="00C401C0" w:rsidRPr="00C401C0">
        <w:rPr>
          <w:rFonts w:ascii="Times New Roman" w:eastAsia="Times New Roman" w:hAnsi="Times New Roman" w:cs="Times New Roman"/>
          <w:color w:val="000000"/>
          <w:szCs w:val="22"/>
          <w:lang w:eastAsia="en-GB"/>
        </w:rPr>
        <w:t>P</w:t>
      </w:r>
      <w:r w:rsidR="00C401C0" w:rsidRPr="00C401C0">
        <w:rPr>
          <w:rFonts w:ascii="Times New Roman" w:eastAsia="Times New Roman" w:hAnsi="Times New Roman" w:cs="Times New Roman"/>
          <w:i w:val="0"/>
          <w:iCs w:val="0"/>
          <w:color w:val="000000"/>
          <w:szCs w:val="22"/>
          <w:lang w:eastAsia="en-GB"/>
        </w:rPr>
        <w:t xml:space="preserve"> &lt; 0.01; *** </w:t>
      </w:r>
      <w:r w:rsidR="00C401C0" w:rsidRPr="00C401C0">
        <w:rPr>
          <w:rFonts w:ascii="Times New Roman" w:eastAsia="Times New Roman" w:hAnsi="Times New Roman" w:cs="Times New Roman"/>
          <w:color w:val="000000"/>
          <w:szCs w:val="22"/>
          <w:lang w:eastAsia="en-GB"/>
        </w:rPr>
        <w:t>P</w:t>
      </w:r>
      <w:r w:rsidR="00C401C0" w:rsidRPr="00C401C0">
        <w:rPr>
          <w:rFonts w:ascii="Times New Roman" w:eastAsia="Times New Roman" w:hAnsi="Times New Roman" w:cs="Times New Roman"/>
          <w:i w:val="0"/>
          <w:iCs w:val="0"/>
          <w:color w:val="000000"/>
          <w:szCs w:val="22"/>
          <w:lang w:eastAsia="en-GB"/>
        </w:rPr>
        <w:t xml:space="preserve"> &lt; 0.001</w:t>
      </w:r>
    </w:p>
    <w:p w14:paraId="549C0000" w14:textId="340CA27C" w:rsidR="00B94D83" w:rsidRPr="00666A7B" w:rsidRDefault="00B94D83" w:rsidP="002C6706">
      <w:pPr>
        <w:spacing w:line="276" w:lineRule="auto"/>
        <w:rPr>
          <w:rFonts w:ascii="Times New Roman" w:hAnsi="Times New Roman" w:cs="Times New Roman"/>
        </w:rPr>
      </w:pPr>
    </w:p>
    <w:sectPr w:rsidR="00B94D83" w:rsidRPr="00666A7B" w:rsidSect="007F2D93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4D83"/>
    <w:rsid w:val="000162FD"/>
    <w:rsid w:val="00025CD7"/>
    <w:rsid w:val="00062269"/>
    <w:rsid w:val="00062706"/>
    <w:rsid w:val="0010345F"/>
    <w:rsid w:val="001B2769"/>
    <w:rsid w:val="001C5995"/>
    <w:rsid w:val="00247AE3"/>
    <w:rsid w:val="00255F68"/>
    <w:rsid w:val="00287D87"/>
    <w:rsid w:val="002C6706"/>
    <w:rsid w:val="002E7EAD"/>
    <w:rsid w:val="002F56C2"/>
    <w:rsid w:val="00306EEC"/>
    <w:rsid w:val="00344920"/>
    <w:rsid w:val="003674D8"/>
    <w:rsid w:val="003A0849"/>
    <w:rsid w:val="003D0065"/>
    <w:rsid w:val="00423E36"/>
    <w:rsid w:val="00460C83"/>
    <w:rsid w:val="00470008"/>
    <w:rsid w:val="004C6EDE"/>
    <w:rsid w:val="004D31C9"/>
    <w:rsid w:val="004F065D"/>
    <w:rsid w:val="004F3B6B"/>
    <w:rsid w:val="00501601"/>
    <w:rsid w:val="00544BDE"/>
    <w:rsid w:val="00581ED9"/>
    <w:rsid w:val="00584BBA"/>
    <w:rsid w:val="005A766D"/>
    <w:rsid w:val="006047EA"/>
    <w:rsid w:val="00664407"/>
    <w:rsid w:val="00666A7B"/>
    <w:rsid w:val="006D1E98"/>
    <w:rsid w:val="006E2B8C"/>
    <w:rsid w:val="00766002"/>
    <w:rsid w:val="00771865"/>
    <w:rsid w:val="007731CA"/>
    <w:rsid w:val="007868EC"/>
    <w:rsid w:val="007C718A"/>
    <w:rsid w:val="007F2D93"/>
    <w:rsid w:val="0086157D"/>
    <w:rsid w:val="00885345"/>
    <w:rsid w:val="008936C3"/>
    <w:rsid w:val="008A7A8C"/>
    <w:rsid w:val="008D0C53"/>
    <w:rsid w:val="0090368F"/>
    <w:rsid w:val="0092548A"/>
    <w:rsid w:val="00931E1F"/>
    <w:rsid w:val="00940588"/>
    <w:rsid w:val="009707F9"/>
    <w:rsid w:val="00976BEB"/>
    <w:rsid w:val="00983892"/>
    <w:rsid w:val="00996456"/>
    <w:rsid w:val="009E613C"/>
    <w:rsid w:val="00A046C0"/>
    <w:rsid w:val="00A453A4"/>
    <w:rsid w:val="00A5255B"/>
    <w:rsid w:val="00A6194B"/>
    <w:rsid w:val="00A83050"/>
    <w:rsid w:val="00B94D83"/>
    <w:rsid w:val="00BA1BE5"/>
    <w:rsid w:val="00C01CB4"/>
    <w:rsid w:val="00C152DA"/>
    <w:rsid w:val="00C179A8"/>
    <w:rsid w:val="00C401C0"/>
    <w:rsid w:val="00C5138F"/>
    <w:rsid w:val="00C82A07"/>
    <w:rsid w:val="00CA73A3"/>
    <w:rsid w:val="00CD6486"/>
    <w:rsid w:val="00D7188E"/>
    <w:rsid w:val="00D83033"/>
    <w:rsid w:val="00D93893"/>
    <w:rsid w:val="00E10FFC"/>
    <w:rsid w:val="00E11476"/>
    <w:rsid w:val="00E3381A"/>
    <w:rsid w:val="00EC111A"/>
    <w:rsid w:val="00F12D9D"/>
    <w:rsid w:val="00F805C7"/>
    <w:rsid w:val="00F90F4C"/>
    <w:rsid w:val="00FF7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8480F7"/>
  <w15:chartTrackingRefBased/>
  <w15:docId w15:val="{15E52D01-1BE6-4EC0-A5AC-796930740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4D83"/>
    <w:rPr>
      <w:rFonts w:ascii="Arial" w:hAnsi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link w:val="CaptionChar"/>
    <w:uiPriority w:val="35"/>
    <w:unhideWhenUsed/>
    <w:qFormat/>
    <w:rsid w:val="00B94D83"/>
    <w:pPr>
      <w:spacing w:after="200" w:line="240" w:lineRule="auto"/>
    </w:pPr>
    <w:rPr>
      <w:i/>
      <w:iCs/>
      <w:szCs w:val="18"/>
    </w:rPr>
  </w:style>
  <w:style w:type="character" w:customStyle="1" w:styleId="CaptionChar">
    <w:name w:val="Caption Char"/>
    <w:basedOn w:val="DefaultParagraphFont"/>
    <w:link w:val="Caption"/>
    <w:uiPriority w:val="35"/>
    <w:rsid w:val="00B94D83"/>
    <w:rPr>
      <w:rFonts w:ascii="Arial" w:hAnsi="Arial"/>
      <w:i/>
      <w:iCs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00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0008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7000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70008"/>
    <w:pPr>
      <w:spacing w:after="20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70008"/>
    <w:rPr>
      <w:rFonts w:ascii="Arial" w:hAnsi="Arial"/>
      <w:sz w:val="20"/>
      <w:szCs w:val="20"/>
    </w:rPr>
  </w:style>
  <w:style w:type="table" w:styleId="TableGrid">
    <w:name w:val="Table Grid"/>
    <w:basedOn w:val="TableNormal"/>
    <w:uiPriority w:val="39"/>
    <w:rsid w:val="008D0C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CC47B9-601F-4D10-B075-9FA7A390D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Kirsten Rowe</dc:creator>
  <cp:keywords/>
  <dc:description/>
  <cp:lastModifiedBy>Rowe, K, Dr [krowe@sun.ac.za]</cp:lastModifiedBy>
  <cp:revision>5</cp:revision>
  <dcterms:created xsi:type="dcterms:W3CDTF">2022-03-09T19:39:00Z</dcterms:created>
  <dcterms:modified xsi:type="dcterms:W3CDTF">2022-03-09T19:53:00Z</dcterms:modified>
</cp:coreProperties>
</file>