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58910" w14:textId="5A2C0C53" w:rsidR="001B2417" w:rsidRDefault="001B2417" w:rsidP="001B2417">
      <w:pPr>
        <w:autoSpaceDE w:val="0"/>
        <w:autoSpaceDN w:val="0"/>
        <w:adjustRightInd w:val="0"/>
      </w:pPr>
      <w:r>
        <w:rPr>
          <w:b/>
        </w:rPr>
        <w:t>Figure S1.</w:t>
      </w:r>
      <w:r>
        <w:t xml:space="preserve"> How the introduction status of a species might change through time (specifically between status reports).</w:t>
      </w:r>
    </w:p>
    <w:p w14:paraId="66E1B978" w14:textId="7C953151" w:rsidR="0022637A" w:rsidRDefault="0022637A" w:rsidP="001B2417">
      <w:pPr>
        <w:autoSpaceDE w:val="0"/>
        <w:autoSpaceDN w:val="0"/>
        <w:adjustRightInd w:val="0"/>
      </w:pPr>
    </w:p>
    <w:p w14:paraId="0291F2E1" w14:textId="341F5E5B" w:rsidR="0022637A" w:rsidRDefault="0022637A" w:rsidP="001B2417">
      <w:pPr>
        <w:autoSpaceDE w:val="0"/>
        <w:autoSpaceDN w:val="0"/>
        <w:adjustRightInd w:val="0"/>
      </w:pPr>
    </w:p>
    <w:p w14:paraId="3273A0E1" w14:textId="18EF9DB9" w:rsidR="0022637A" w:rsidRDefault="0022637A" w:rsidP="001B2417">
      <w:pPr>
        <w:autoSpaceDE w:val="0"/>
        <w:autoSpaceDN w:val="0"/>
        <w:adjustRightInd w:val="0"/>
      </w:pPr>
    </w:p>
    <w:p w14:paraId="3B828EB6" w14:textId="1AA9A10E" w:rsidR="0022637A" w:rsidRDefault="0022637A" w:rsidP="001B2417">
      <w:pPr>
        <w:autoSpaceDE w:val="0"/>
        <w:autoSpaceDN w:val="0"/>
        <w:adjustRightInd w:val="0"/>
      </w:pPr>
    </w:p>
    <w:p w14:paraId="78944DC1" w14:textId="6C77E3BD" w:rsidR="0022637A" w:rsidRDefault="0022637A" w:rsidP="001B2417">
      <w:pPr>
        <w:autoSpaceDE w:val="0"/>
        <w:autoSpaceDN w:val="0"/>
        <w:adjustRightInd w:val="0"/>
      </w:pPr>
    </w:p>
    <w:p w14:paraId="4E68C8F6" w14:textId="24F27696" w:rsidR="0022637A" w:rsidRDefault="0022637A" w:rsidP="001B2417">
      <w:pPr>
        <w:autoSpaceDE w:val="0"/>
        <w:autoSpaceDN w:val="0"/>
        <w:adjustRightInd w:val="0"/>
      </w:pPr>
    </w:p>
    <w:p w14:paraId="04BC1D94" w14:textId="77777777" w:rsidR="0022637A" w:rsidRDefault="0022637A" w:rsidP="001B2417">
      <w:pPr>
        <w:autoSpaceDE w:val="0"/>
        <w:autoSpaceDN w:val="0"/>
        <w:adjustRightInd w:val="0"/>
      </w:pPr>
    </w:p>
    <w:p w14:paraId="6C482671" w14:textId="77777777" w:rsidR="001B2417" w:rsidRDefault="001B2417" w:rsidP="001B2417">
      <w:pPr>
        <w:autoSpaceDE w:val="0"/>
        <w:autoSpaceDN w:val="0"/>
        <w:adjustRightInd w:val="0"/>
      </w:pPr>
    </w:p>
    <w:p w14:paraId="1D958996" w14:textId="77777777" w:rsidR="001B2417" w:rsidRDefault="001B2417" w:rsidP="001B2417">
      <w:pPr>
        <w:autoSpaceDE w:val="0"/>
        <w:autoSpaceDN w:val="0"/>
        <w:adjustRightInd w:val="0"/>
      </w:pPr>
      <w:r>
        <w:rPr>
          <w:noProof/>
        </w:rPr>
        <w:drawing>
          <wp:inline distT="0" distB="0" distL="0" distR="0" wp14:anchorId="5DAE3DE4" wp14:editId="00894CB1">
            <wp:extent cx="5534025" cy="3695700"/>
            <wp:effectExtent l="0" t="0" r="9525" b="0"/>
            <wp:docPr id="14630433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BFF56" w14:textId="77777777" w:rsidR="001B2417" w:rsidRDefault="001B2417" w:rsidP="001B2417">
      <w:pPr>
        <w:autoSpaceDE w:val="0"/>
        <w:autoSpaceDN w:val="0"/>
        <w:adjustRightInd w:val="0"/>
      </w:pPr>
      <w:r>
        <w:rPr>
          <w:b/>
        </w:rPr>
        <w:t>Figure S1.</w:t>
      </w:r>
      <w:r>
        <w:t xml:space="preserve"> How the introduction status of a species might change through time. The diagram is shown here for ease of interpretation, but the information can be presented in the form of a matrix to ensure it is machine readable and more easily </w:t>
      </w:r>
      <w:proofErr w:type="spellStart"/>
      <w:r>
        <w:t>analysed</w:t>
      </w:r>
      <w:proofErr w:type="spellEnd"/>
      <w:r>
        <w:t>. Importantly, the risk that a species poses can be more about how quickly it moves through these stages rather than which stage it is at (Brock and Daehler 2020).</w:t>
      </w:r>
    </w:p>
    <w:p w14:paraId="30C1C6B1" w14:textId="19E0A524" w:rsidR="001B2417" w:rsidRDefault="001B2417" w:rsidP="0022637A">
      <w:pPr>
        <w:autoSpaceDE w:val="0"/>
        <w:autoSpaceDN w:val="0"/>
        <w:adjustRightInd w:val="0"/>
      </w:pPr>
    </w:p>
    <w:p w14:paraId="14F031AC" w14:textId="77777777" w:rsidR="00B83D29" w:rsidRDefault="00B83D29"/>
    <w:sectPr w:rsidR="00B83D29" w:rsidSect="0022637A">
      <w:type w:val="continuous"/>
      <w:pgSz w:w="11909" w:h="16834"/>
      <w:pgMar w:top="1440" w:right="1440" w:bottom="1440" w:left="144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arHeight1" w:val="882"/>
    <w:docVar w:name="varLeft1" w:val="-6"/>
    <w:docVar w:name="varNavHeight" w:val="948"/>
    <w:docVar w:name="varNavLeft" w:val="0"/>
    <w:docVar w:name="varNavPosition" w:val="0"/>
    <w:docVar w:name="varNavTop" w:val="0"/>
    <w:docVar w:name="varNavVisible" w:val="True"/>
    <w:docVar w:name="varNavWidth" w:val="350"/>
    <w:docVar w:name="varPagination1" w:val="True"/>
    <w:docVar w:name="varRevCount1" w:val="7"/>
    <w:docVar w:name="varRevShown1_1" w:val="True"/>
    <w:docVar w:name="varRevShown1_2" w:val="True"/>
    <w:docVar w:name="varRevShown1_3" w:val="True"/>
    <w:docVar w:name="varRevShown1_4" w:val="True"/>
    <w:docVar w:name="varRevShown1_5" w:val="True"/>
    <w:docVar w:name="varRevShown1_6" w:val="True"/>
    <w:docVar w:name="varRevShown1_7" w:val="True"/>
    <w:docVar w:name="varSavedView1" w:val="3"/>
    <w:docVar w:name="varSelStart1" w:val="17842"/>
    <w:docVar w:name="varTop1" w:val="-6"/>
    <w:docVar w:name="varWidth1" w:val="1452"/>
    <w:docVar w:name="varWindowCount" w:val="1"/>
    <w:docVar w:name="varZoom1" w:val="100"/>
  </w:docVars>
  <w:rsids>
    <w:rsidRoot w:val="001B2417"/>
    <w:rsid w:val="001B2417"/>
    <w:rsid w:val="0022637A"/>
    <w:rsid w:val="00325B31"/>
    <w:rsid w:val="006C1517"/>
    <w:rsid w:val="00A410BB"/>
    <w:rsid w:val="00AF56A3"/>
    <w:rsid w:val="00B83D29"/>
    <w:rsid w:val="00EE64F0"/>
    <w:rsid w:val="00F41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F056313"/>
  <w15:chartTrackingRefBased/>
  <w15:docId w15:val="{F2F4B3DD-5FA2-4D33-A6EC-6E69A4CF1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2417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241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241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241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241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241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2417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2417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2417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2417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241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24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241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241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241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24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24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24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24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241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B24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241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B24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241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B24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241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B241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241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241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2417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qFormat/>
    <w:rsid w:val="001B24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COPY EDITOR</dc:creator>
  <cp:keywords/>
  <dc:description/>
  <cp:lastModifiedBy>Dr. AT Zengeya</cp:lastModifiedBy>
  <cp:revision>3</cp:revision>
  <dcterms:created xsi:type="dcterms:W3CDTF">2025-09-19T10:39:00Z</dcterms:created>
  <dcterms:modified xsi:type="dcterms:W3CDTF">2025-09-19T10:42:00Z</dcterms:modified>
</cp:coreProperties>
</file>