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3C6E11" w14:textId="6ED900EA" w:rsidR="0032225C" w:rsidRDefault="0032225C" w:rsidP="0032225C">
      <w:pPr>
        <w:rPr>
          <w:b/>
          <w:i/>
          <w:color w:val="000000"/>
          <w:lang w:val="en-GB"/>
        </w:rPr>
      </w:pPr>
      <w:bookmarkStart w:id="0" w:name="_GoBack"/>
      <w:bookmarkEnd w:id="0"/>
      <w:r w:rsidRPr="00542744">
        <w:rPr>
          <w:b/>
          <w:i/>
          <w:color w:val="000000"/>
          <w:lang w:val="en-GB"/>
        </w:rPr>
        <w:t>SUPPLEMENTARY MATERIAL</w:t>
      </w:r>
    </w:p>
    <w:p w14:paraId="0AF2F2B0" w14:textId="77777777" w:rsidR="004C4E7F" w:rsidRDefault="004C4E7F" w:rsidP="00DA0B4D">
      <w:pPr>
        <w:rPr>
          <w:i/>
          <w:u w:val="single"/>
          <w:lang w:val="en-GB"/>
        </w:rPr>
      </w:pPr>
    </w:p>
    <w:p w14:paraId="57DA3FBF" w14:textId="5EEB7BA3" w:rsidR="00DA0B4D" w:rsidRPr="001F6996" w:rsidRDefault="00DA0B4D" w:rsidP="00DA0B4D">
      <w:pPr>
        <w:rPr>
          <w:i/>
          <w:u w:val="single"/>
          <w:lang w:val="en-GB"/>
        </w:rPr>
      </w:pPr>
      <w:r w:rsidRPr="001F6996">
        <w:rPr>
          <w:i/>
          <w:u w:val="single"/>
          <w:lang w:val="en-GB"/>
        </w:rPr>
        <w:t>Title:</w:t>
      </w:r>
    </w:p>
    <w:p w14:paraId="66655D4E" w14:textId="17CEFEA7" w:rsidR="001F6996" w:rsidRPr="001F6996" w:rsidRDefault="001F6996" w:rsidP="001F6996">
      <w:pPr>
        <w:rPr>
          <w:lang w:val="en-GB"/>
        </w:rPr>
      </w:pPr>
      <w:r w:rsidRPr="001F6996">
        <w:rPr>
          <w:lang w:val="en-GB"/>
        </w:rPr>
        <w:t xml:space="preserve">Clinical Manifestations of Different Viral Respiratory Infections in Athletes: Implications for Risk Assessment and Return-to-Sport - AWARE VII study in 116 </w:t>
      </w:r>
      <w:r w:rsidR="001F5AA5">
        <w:rPr>
          <w:lang w:val="en-GB"/>
        </w:rPr>
        <w:t>cases</w:t>
      </w:r>
    </w:p>
    <w:p w14:paraId="465176C9" w14:textId="77777777" w:rsidR="004C4E7F" w:rsidRPr="001F6996" w:rsidRDefault="004C4E7F" w:rsidP="004C4E7F">
      <w:pPr>
        <w:rPr>
          <w:i/>
          <w:u w:val="single"/>
          <w:lang w:val="en-GB"/>
        </w:rPr>
      </w:pPr>
    </w:p>
    <w:p w14:paraId="6C516728" w14:textId="2554EE94" w:rsidR="004C4E7F" w:rsidRPr="001F6996" w:rsidRDefault="004C4E7F" w:rsidP="004C4E7F">
      <w:pPr>
        <w:rPr>
          <w:i/>
          <w:u w:val="single"/>
          <w:lang w:val="en-GB"/>
        </w:rPr>
      </w:pPr>
      <w:r w:rsidRPr="001F6996">
        <w:rPr>
          <w:i/>
          <w:u w:val="single"/>
          <w:lang w:val="en-GB"/>
        </w:rPr>
        <w:t>Authors:</w:t>
      </w:r>
    </w:p>
    <w:p w14:paraId="09EF66F7" w14:textId="64E2B79C" w:rsidR="004C4E7F" w:rsidRPr="001F6996" w:rsidRDefault="004C4E7F" w:rsidP="004C4E7F">
      <w:pPr>
        <w:rPr>
          <w:vertAlign w:val="superscript"/>
          <w:lang w:val="en-GB"/>
        </w:rPr>
      </w:pPr>
      <w:r w:rsidRPr="001F6996">
        <w:rPr>
          <w:lang w:val="en-GB"/>
        </w:rPr>
        <w:t>Marcel Jooste, MBChB, MSc</w:t>
      </w:r>
      <w:r w:rsidRPr="001F6996">
        <w:rPr>
          <w:vertAlign w:val="superscript"/>
          <w:lang w:val="en-GB"/>
        </w:rPr>
        <w:t>1,2</w:t>
      </w:r>
      <w:r w:rsidRPr="001F6996">
        <w:rPr>
          <w:lang w:val="en-GB"/>
        </w:rPr>
        <w:t xml:space="preserve">, Nicola </w:t>
      </w:r>
      <w:proofErr w:type="spellStart"/>
      <w:r w:rsidRPr="001F6996">
        <w:rPr>
          <w:lang w:val="en-GB"/>
        </w:rPr>
        <w:t>Sewry</w:t>
      </w:r>
      <w:proofErr w:type="spellEnd"/>
      <w:r w:rsidRPr="001F6996">
        <w:rPr>
          <w:lang w:val="en-GB"/>
        </w:rPr>
        <w:t>, PhD</w:t>
      </w:r>
      <w:r w:rsidRPr="001F6996">
        <w:rPr>
          <w:vertAlign w:val="superscript"/>
          <w:lang w:val="en-GB"/>
        </w:rPr>
        <w:t>1,3</w:t>
      </w:r>
      <w:r w:rsidRPr="001F6996">
        <w:rPr>
          <w:lang w:val="en-GB"/>
        </w:rPr>
        <w:t xml:space="preserve">, </w:t>
      </w:r>
      <w:proofErr w:type="spellStart"/>
      <w:r w:rsidRPr="001F6996">
        <w:rPr>
          <w:lang w:val="en-GB"/>
        </w:rPr>
        <w:t>Maarit</w:t>
      </w:r>
      <w:proofErr w:type="spellEnd"/>
      <w:r w:rsidRPr="001F6996">
        <w:rPr>
          <w:lang w:val="en-GB"/>
        </w:rPr>
        <w:t xml:space="preserve"> </w:t>
      </w:r>
      <w:proofErr w:type="spellStart"/>
      <w:r w:rsidRPr="001F6996">
        <w:rPr>
          <w:lang w:val="en-GB"/>
        </w:rPr>
        <w:t>Valtonen</w:t>
      </w:r>
      <w:proofErr w:type="spellEnd"/>
      <w:r w:rsidRPr="001F6996">
        <w:rPr>
          <w:lang w:val="en-GB"/>
        </w:rPr>
        <w:t>, MD, PhD</w:t>
      </w:r>
      <w:r w:rsidRPr="001F6996">
        <w:rPr>
          <w:vertAlign w:val="superscript"/>
          <w:lang w:val="en-GB"/>
        </w:rPr>
        <w:t>4</w:t>
      </w:r>
      <w:r w:rsidRPr="001F6996">
        <w:rPr>
          <w:lang w:val="en-GB"/>
        </w:rPr>
        <w:t>, Marlise Dyer MSc</w:t>
      </w:r>
      <w:r w:rsidR="00D06C2D">
        <w:rPr>
          <w:vertAlign w:val="superscript"/>
          <w:lang w:val="en-GB"/>
        </w:rPr>
        <w:t>1</w:t>
      </w:r>
      <w:r w:rsidRPr="001F6996">
        <w:rPr>
          <w:lang w:val="en-GB"/>
        </w:rPr>
        <w:t>,</w:t>
      </w:r>
      <w:r w:rsidRPr="001F6996">
        <w:rPr>
          <w:vertAlign w:val="superscript"/>
          <w:lang w:val="en-GB"/>
        </w:rPr>
        <w:t xml:space="preserve"> </w:t>
      </w:r>
      <w:r w:rsidRPr="001F6996">
        <w:rPr>
          <w:lang w:val="en-GB"/>
        </w:rPr>
        <w:t xml:space="preserve">Esme </w:t>
      </w:r>
      <w:proofErr w:type="spellStart"/>
      <w:r w:rsidRPr="001F6996">
        <w:rPr>
          <w:lang w:val="en-GB"/>
        </w:rPr>
        <w:t>Jordaan</w:t>
      </w:r>
      <w:proofErr w:type="spellEnd"/>
      <w:r w:rsidRPr="001F6996">
        <w:rPr>
          <w:lang w:val="en-GB"/>
        </w:rPr>
        <w:t>, MSc</w:t>
      </w:r>
      <w:r w:rsidR="00D06C2D">
        <w:rPr>
          <w:vertAlign w:val="superscript"/>
          <w:lang w:val="en-GB"/>
        </w:rPr>
        <w:t>5</w:t>
      </w:r>
      <w:r w:rsidRPr="001F6996">
        <w:rPr>
          <w:vertAlign w:val="superscript"/>
          <w:lang w:val="en-GB"/>
        </w:rPr>
        <w:t>,</w:t>
      </w:r>
      <w:r w:rsidR="00D06C2D">
        <w:rPr>
          <w:vertAlign w:val="superscript"/>
          <w:lang w:val="en-GB"/>
        </w:rPr>
        <w:t>6</w:t>
      </w:r>
      <w:r w:rsidRPr="001F6996">
        <w:rPr>
          <w:lang w:val="en-GB"/>
        </w:rPr>
        <w:t xml:space="preserve">, Martin </w:t>
      </w:r>
      <w:proofErr w:type="spellStart"/>
      <w:r w:rsidRPr="001F6996">
        <w:rPr>
          <w:lang w:val="en-GB"/>
        </w:rPr>
        <w:t>Schwellnus</w:t>
      </w:r>
      <w:proofErr w:type="spellEnd"/>
      <w:r w:rsidRPr="001F6996">
        <w:rPr>
          <w:lang w:val="en-GB"/>
        </w:rPr>
        <w:t xml:space="preserve"> MBBCh, MSc (Med), MD</w:t>
      </w:r>
      <w:r w:rsidRPr="001F6996">
        <w:rPr>
          <w:vertAlign w:val="superscript"/>
          <w:lang w:val="en-GB"/>
        </w:rPr>
        <w:t>1,3</w:t>
      </w:r>
    </w:p>
    <w:p w14:paraId="404DC7E7" w14:textId="77777777" w:rsidR="004C4E7F" w:rsidRPr="001F6996" w:rsidRDefault="004C4E7F" w:rsidP="004C4E7F">
      <w:pPr>
        <w:rPr>
          <w:i/>
          <w:u w:val="single"/>
          <w:lang w:val="en-GB"/>
        </w:rPr>
      </w:pPr>
    </w:p>
    <w:p w14:paraId="02FACF46" w14:textId="77777777" w:rsidR="004C4E7F" w:rsidRPr="001F6996" w:rsidRDefault="004C4E7F" w:rsidP="004C4E7F">
      <w:pPr>
        <w:rPr>
          <w:lang w:val="en-GB"/>
        </w:rPr>
      </w:pPr>
      <w:r w:rsidRPr="001F6996">
        <w:rPr>
          <w:i/>
          <w:u w:val="single"/>
          <w:lang w:val="en-GB"/>
        </w:rPr>
        <w:t>Author affiliations</w:t>
      </w:r>
      <w:r w:rsidRPr="001F6996">
        <w:rPr>
          <w:lang w:val="en-GB"/>
        </w:rPr>
        <w:t>:</w:t>
      </w:r>
    </w:p>
    <w:p w14:paraId="6AEE688C" w14:textId="77777777" w:rsidR="004C4E7F" w:rsidRPr="001F6996" w:rsidRDefault="004C4E7F" w:rsidP="004C4E7F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sz w:val="22"/>
          <w:szCs w:val="22"/>
          <w:lang w:val="en-GB"/>
        </w:rPr>
      </w:pPr>
      <w:r w:rsidRPr="001F6996">
        <w:rPr>
          <w:rFonts w:ascii="Arial" w:hAnsi="Arial" w:cs="Arial"/>
          <w:color w:val="000000"/>
          <w:sz w:val="22"/>
          <w:szCs w:val="22"/>
          <w:lang w:val="en-GB"/>
        </w:rPr>
        <w:t>1 Sport, Exercise Medicine &amp; Lifestyle Institute (SEMLI), University of Pretoria, South Africa</w:t>
      </w:r>
    </w:p>
    <w:p w14:paraId="572DC4F0" w14:textId="77777777" w:rsidR="004C4E7F" w:rsidRPr="001F6996" w:rsidRDefault="004C4E7F" w:rsidP="004C4E7F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sz w:val="22"/>
          <w:szCs w:val="22"/>
          <w:lang w:val="en-GB"/>
        </w:rPr>
      </w:pPr>
      <w:r w:rsidRPr="001F6996">
        <w:rPr>
          <w:rFonts w:ascii="Arial" w:hAnsi="Arial" w:cs="Arial"/>
          <w:color w:val="000000"/>
          <w:sz w:val="22"/>
          <w:szCs w:val="22"/>
          <w:lang w:val="en-GB"/>
        </w:rPr>
        <w:t>2 Section Sports Medicine, Faculty of Health Sciences, University of Pretoria, South Africa</w:t>
      </w:r>
    </w:p>
    <w:p w14:paraId="11E90255" w14:textId="77777777" w:rsidR="004C4E7F" w:rsidRPr="001F6996" w:rsidRDefault="004C4E7F" w:rsidP="004C4E7F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sz w:val="22"/>
          <w:szCs w:val="22"/>
          <w:lang w:val="en-GB"/>
        </w:rPr>
      </w:pPr>
      <w:r w:rsidRPr="001F6996">
        <w:rPr>
          <w:rFonts w:ascii="Arial" w:hAnsi="Arial" w:cs="Arial"/>
          <w:color w:val="000000"/>
          <w:sz w:val="22"/>
          <w:szCs w:val="22"/>
          <w:lang w:val="en-GB"/>
        </w:rPr>
        <w:t>3 International Olympic Committee (IOC) Research Centre of South Africa</w:t>
      </w:r>
    </w:p>
    <w:p w14:paraId="330B33DF" w14:textId="77777777" w:rsidR="004C4E7F" w:rsidRPr="001F6996" w:rsidRDefault="004C4E7F" w:rsidP="004C4E7F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sz w:val="22"/>
          <w:szCs w:val="22"/>
          <w:lang w:val="en-GB"/>
        </w:rPr>
      </w:pPr>
      <w:r w:rsidRPr="001F6996">
        <w:rPr>
          <w:rFonts w:ascii="Arial" w:hAnsi="Arial" w:cs="Arial"/>
          <w:color w:val="000000"/>
          <w:sz w:val="22"/>
          <w:szCs w:val="22"/>
          <w:lang w:val="en-GB"/>
        </w:rPr>
        <w:t xml:space="preserve">4 Finnish Institute of </w:t>
      </w:r>
      <w:proofErr w:type="gramStart"/>
      <w:r w:rsidRPr="001F6996">
        <w:rPr>
          <w:rFonts w:ascii="Arial" w:hAnsi="Arial" w:cs="Arial"/>
          <w:color w:val="000000"/>
          <w:sz w:val="22"/>
          <w:szCs w:val="22"/>
          <w:lang w:val="en-GB"/>
        </w:rPr>
        <w:t>High Performance</w:t>
      </w:r>
      <w:proofErr w:type="gramEnd"/>
      <w:r w:rsidRPr="001F6996">
        <w:rPr>
          <w:rFonts w:ascii="Arial" w:hAnsi="Arial" w:cs="Arial"/>
          <w:color w:val="000000"/>
          <w:sz w:val="22"/>
          <w:szCs w:val="22"/>
          <w:lang w:val="en-GB"/>
        </w:rPr>
        <w:t xml:space="preserve"> Sport KIHU, </w:t>
      </w:r>
      <w:proofErr w:type="spellStart"/>
      <w:r w:rsidRPr="001F6996">
        <w:rPr>
          <w:rFonts w:ascii="Arial" w:hAnsi="Arial" w:cs="Arial"/>
          <w:color w:val="000000"/>
          <w:sz w:val="22"/>
          <w:szCs w:val="22"/>
          <w:lang w:val="en-GB"/>
        </w:rPr>
        <w:t>Jyväskylä</w:t>
      </w:r>
      <w:proofErr w:type="spellEnd"/>
      <w:r w:rsidRPr="001F6996">
        <w:rPr>
          <w:rFonts w:ascii="Arial" w:hAnsi="Arial" w:cs="Arial"/>
          <w:color w:val="000000"/>
          <w:sz w:val="22"/>
          <w:szCs w:val="22"/>
          <w:lang w:val="en-GB"/>
        </w:rPr>
        <w:t>, Finland</w:t>
      </w:r>
    </w:p>
    <w:p w14:paraId="3DB18570" w14:textId="74232020" w:rsidR="004C4E7F" w:rsidRPr="001F6996" w:rsidRDefault="00D06C2D" w:rsidP="004C4E7F">
      <w:pPr>
        <w:rPr>
          <w:lang w:val="en-GB"/>
        </w:rPr>
      </w:pPr>
      <w:r>
        <w:rPr>
          <w:lang w:val="en-GB"/>
        </w:rPr>
        <w:t>5</w:t>
      </w:r>
      <w:r w:rsidR="004C4E7F" w:rsidRPr="001F6996">
        <w:rPr>
          <w:lang w:val="en-GB"/>
        </w:rPr>
        <w:t xml:space="preserve"> Biostatistics Unit, South African Medical Research Council, South Africa</w:t>
      </w:r>
    </w:p>
    <w:p w14:paraId="5E58F121" w14:textId="12FC5590" w:rsidR="004C4E7F" w:rsidRPr="001F6996" w:rsidRDefault="00D06C2D" w:rsidP="004C4E7F">
      <w:pPr>
        <w:rPr>
          <w:lang w:val="en-GB"/>
        </w:rPr>
      </w:pPr>
      <w:r>
        <w:rPr>
          <w:lang w:val="en-GB"/>
        </w:rPr>
        <w:t>6</w:t>
      </w:r>
      <w:r w:rsidR="004C4E7F" w:rsidRPr="001F6996">
        <w:rPr>
          <w:lang w:val="en-GB"/>
        </w:rPr>
        <w:t xml:space="preserve"> Statistics and Population Studies Department, University of the Western Cape, South Africa</w:t>
      </w:r>
    </w:p>
    <w:p w14:paraId="152757DB" w14:textId="77777777" w:rsidR="004C4E7F" w:rsidRPr="001F6996" w:rsidRDefault="004C4E7F" w:rsidP="004C4E7F">
      <w:pPr>
        <w:rPr>
          <w:lang w:val="en-GB"/>
        </w:rPr>
      </w:pPr>
    </w:p>
    <w:p w14:paraId="2162305F" w14:textId="77777777" w:rsidR="004C4E7F" w:rsidRPr="001F6996" w:rsidRDefault="004C4E7F" w:rsidP="004C4E7F">
      <w:pPr>
        <w:rPr>
          <w:i/>
          <w:u w:val="single"/>
          <w:lang w:val="en-GB"/>
        </w:rPr>
      </w:pPr>
      <w:r w:rsidRPr="001F6996">
        <w:rPr>
          <w:i/>
          <w:u w:val="single"/>
          <w:lang w:val="en-GB"/>
        </w:rPr>
        <w:t xml:space="preserve">Corresponding author: </w:t>
      </w:r>
    </w:p>
    <w:p w14:paraId="4EE66EBF" w14:textId="77777777" w:rsidR="004C4E7F" w:rsidRPr="001F6996" w:rsidRDefault="004C4E7F" w:rsidP="004C4E7F">
      <w:pPr>
        <w:rPr>
          <w:lang w:val="en-GB"/>
        </w:rPr>
      </w:pPr>
      <w:r w:rsidRPr="001F6996">
        <w:rPr>
          <w:lang w:val="en-GB"/>
        </w:rPr>
        <w:t xml:space="preserve">Martin P. </w:t>
      </w:r>
      <w:proofErr w:type="spellStart"/>
      <w:r w:rsidRPr="001F6996">
        <w:rPr>
          <w:lang w:val="en-GB"/>
        </w:rPr>
        <w:t>Schwellnus</w:t>
      </w:r>
      <w:proofErr w:type="spellEnd"/>
      <w:r w:rsidRPr="001F6996">
        <w:rPr>
          <w:lang w:val="en-GB"/>
        </w:rPr>
        <w:t>, Director: Sport, Exercise Medicine and Lifestyle Institute (SEMLI), Faculty of Health Sciences, University of Pretoria, South Africa, Sports Campus, Burnett Street, Hatfield, Pretoria 0020, South Africa</w:t>
      </w:r>
    </w:p>
    <w:p w14:paraId="7933851A" w14:textId="449A7F4C" w:rsidR="004C4E7F" w:rsidRPr="001F6996" w:rsidRDefault="004C4E7F" w:rsidP="004C4E7F">
      <w:pPr>
        <w:rPr>
          <w:lang w:val="en-GB"/>
        </w:rPr>
      </w:pPr>
      <w:r w:rsidRPr="001F6996">
        <w:rPr>
          <w:lang w:val="en-GB"/>
        </w:rPr>
        <w:t xml:space="preserve">Telephone: </w:t>
      </w:r>
      <w:r w:rsidR="00EC3653">
        <w:rPr>
          <w:lang w:val="en-GB"/>
        </w:rPr>
        <w:t>+</w:t>
      </w:r>
      <w:r w:rsidRPr="001F6996">
        <w:rPr>
          <w:lang w:val="en-GB"/>
        </w:rPr>
        <w:t xml:space="preserve">27-12-420 6057; Fax: </w:t>
      </w:r>
      <w:r w:rsidR="00EC3653">
        <w:rPr>
          <w:lang w:val="en-GB"/>
        </w:rPr>
        <w:t>+</w:t>
      </w:r>
      <w:r w:rsidRPr="001F6996">
        <w:rPr>
          <w:lang w:val="en-GB"/>
        </w:rPr>
        <w:t>27-12-362 3369</w:t>
      </w:r>
    </w:p>
    <w:p w14:paraId="48862FFB" w14:textId="77777777" w:rsidR="004C4E7F" w:rsidRPr="001F6996" w:rsidRDefault="004C4E7F" w:rsidP="004C4E7F">
      <w:pPr>
        <w:rPr>
          <w:lang w:val="en-GB"/>
        </w:rPr>
      </w:pPr>
      <w:r w:rsidRPr="001F6996">
        <w:rPr>
          <w:lang w:val="en-GB"/>
        </w:rPr>
        <w:t xml:space="preserve">E-mail: </w:t>
      </w:r>
      <w:hyperlink r:id="rId9" w:history="1">
        <w:r w:rsidRPr="001F6996">
          <w:rPr>
            <w:rStyle w:val="Hyperlink"/>
            <w:color w:val="auto"/>
            <w:u w:val="none"/>
            <w:lang w:val="en-GB"/>
          </w:rPr>
          <w:t>mschwell@iafrica.com</w:t>
        </w:r>
      </w:hyperlink>
    </w:p>
    <w:p w14:paraId="2378CCB1" w14:textId="77777777" w:rsidR="004C4E7F" w:rsidRPr="00882C9A" w:rsidRDefault="004C4E7F" w:rsidP="00DA0B4D">
      <w:pPr>
        <w:rPr>
          <w:color w:val="000000"/>
          <w:lang w:val="en-GB"/>
        </w:rPr>
      </w:pPr>
    </w:p>
    <w:p w14:paraId="2D450BEB" w14:textId="1AAD74D0" w:rsidR="00737EB6" w:rsidRDefault="00737EB6" w:rsidP="0032225C">
      <w:pPr>
        <w:rPr>
          <w:b/>
          <w:i/>
          <w:color w:val="000000"/>
          <w:lang w:val="en-GB"/>
        </w:rPr>
      </w:pPr>
      <w:r>
        <w:rPr>
          <w:b/>
          <w:i/>
          <w:color w:val="000000"/>
          <w:lang w:val="en-GB"/>
        </w:rPr>
        <w:t>Table of contents:</w:t>
      </w:r>
    </w:p>
    <w:tbl>
      <w:tblPr>
        <w:tblStyle w:val="TableGrid"/>
        <w:tblW w:w="9768" w:type="dxa"/>
        <w:tblLook w:val="04A0" w:firstRow="1" w:lastRow="0" w:firstColumn="1" w:lastColumn="0" w:noHBand="0" w:noVBand="1"/>
      </w:tblPr>
      <w:tblGrid>
        <w:gridCol w:w="8642"/>
        <w:gridCol w:w="1126"/>
      </w:tblGrid>
      <w:tr w:rsidR="00DA0B4D" w14:paraId="20801160" w14:textId="77777777" w:rsidTr="001F6996">
        <w:trPr>
          <w:trHeight w:val="257"/>
        </w:trPr>
        <w:tc>
          <w:tcPr>
            <w:tcW w:w="8642" w:type="dxa"/>
            <w:vAlign w:val="center"/>
          </w:tcPr>
          <w:p w14:paraId="16E6FD3F" w14:textId="2B40D000" w:rsidR="00DA0B4D" w:rsidRPr="001F6996" w:rsidRDefault="00DA0B4D" w:rsidP="0032225C">
            <w:pPr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Title</w:t>
            </w:r>
          </w:p>
        </w:tc>
        <w:tc>
          <w:tcPr>
            <w:tcW w:w="1126" w:type="dxa"/>
            <w:vAlign w:val="center"/>
          </w:tcPr>
          <w:p w14:paraId="0530141B" w14:textId="370E3729" w:rsidR="00DA0B4D" w:rsidRPr="001F6996" w:rsidRDefault="00DA0B4D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Page</w:t>
            </w:r>
          </w:p>
        </w:tc>
      </w:tr>
      <w:tr w:rsidR="00DA0B4D" w14:paraId="544627E3" w14:textId="77777777" w:rsidTr="001F6996">
        <w:trPr>
          <w:trHeight w:val="365"/>
        </w:trPr>
        <w:tc>
          <w:tcPr>
            <w:tcW w:w="8642" w:type="dxa"/>
            <w:vAlign w:val="center"/>
          </w:tcPr>
          <w:p w14:paraId="38F0C9A3" w14:textId="4D003C9D" w:rsidR="00DA0B4D" w:rsidRPr="001F6996" w:rsidRDefault="00DA0B4D" w:rsidP="004C4E7F">
            <w:pPr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color w:val="000000"/>
                <w:sz w:val="20"/>
                <w:lang w:val="en-GB"/>
              </w:rPr>
              <w:t xml:space="preserve">Supplementary Figure 1: Timeline of participant enrolment </w:t>
            </w:r>
          </w:p>
        </w:tc>
        <w:tc>
          <w:tcPr>
            <w:tcW w:w="1126" w:type="dxa"/>
            <w:vAlign w:val="center"/>
          </w:tcPr>
          <w:p w14:paraId="6DEA6589" w14:textId="4D0B4904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2</w:t>
            </w:r>
          </w:p>
        </w:tc>
      </w:tr>
      <w:tr w:rsidR="00DA0B4D" w14:paraId="7200DBC3" w14:textId="77777777" w:rsidTr="001F6996">
        <w:trPr>
          <w:trHeight w:val="257"/>
        </w:trPr>
        <w:tc>
          <w:tcPr>
            <w:tcW w:w="8642" w:type="dxa"/>
            <w:vAlign w:val="center"/>
          </w:tcPr>
          <w:p w14:paraId="011AAE2E" w14:textId="2DBD9C35" w:rsidR="00DA0B4D" w:rsidRPr="001F6996" w:rsidRDefault="00DA0B4D" w:rsidP="004C4E7F">
            <w:pPr>
              <w:pStyle w:val="Caption"/>
              <w:keepNext/>
              <w:spacing w:after="0"/>
              <w:rPr>
                <w:b/>
                <w:bCs/>
                <w:i w:val="0"/>
                <w:iCs w:val="0"/>
                <w:color w:val="000000"/>
                <w:sz w:val="20"/>
                <w:szCs w:val="22"/>
                <w:lang w:val="en-GB"/>
              </w:rPr>
            </w:pPr>
            <w:r w:rsidRPr="001F6996">
              <w:rPr>
                <w:b/>
                <w:bCs/>
                <w:i w:val="0"/>
                <w:iCs w:val="0"/>
                <w:color w:val="000000"/>
                <w:sz w:val="20"/>
                <w:szCs w:val="22"/>
                <w:lang w:val="en-GB"/>
              </w:rPr>
              <w:t>Supplementary Table 1: Acute symptoms</w:t>
            </w:r>
          </w:p>
        </w:tc>
        <w:tc>
          <w:tcPr>
            <w:tcW w:w="1126" w:type="dxa"/>
            <w:vAlign w:val="center"/>
          </w:tcPr>
          <w:p w14:paraId="3E41810E" w14:textId="44FCEE54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2</w:t>
            </w:r>
          </w:p>
        </w:tc>
      </w:tr>
      <w:tr w:rsidR="00DA0B4D" w14:paraId="3001CAA2" w14:textId="77777777" w:rsidTr="001F6996">
        <w:trPr>
          <w:trHeight w:val="257"/>
        </w:trPr>
        <w:tc>
          <w:tcPr>
            <w:tcW w:w="8642" w:type="dxa"/>
            <w:vAlign w:val="center"/>
          </w:tcPr>
          <w:p w14:paraId="444221AE" w14:textId="231097C3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000000"/>
                <w:sz w:val="20"/>
                <w:szCs w:val="22"/>
              </w:rPr>
            </w:pPr>
            <w:r w:rsidRPr="001F6996">
              <w:rPr>
                <w:b/>
                <w:i w:val="0"/>
                <w:color w:val="000000"/>
                <w:sz w:val="20"/>
                <w:szCs w:val="22"/>
              </w:rPr>
              <w:t>Supplementary Table 2: Clinical signs indicating involvement of specific anatomical regions</w:t>
            </w:r>
          </w:p>
        </w:tc>
        <w:tc>
          <w:tcPr>
            <w:tcW w:w="1126" w:type="dxa"/>
            <w:vAlign w:val="center"/>
          </w:tcPr>
          <w:p w14:paraId="4A0B567D" w14:textId="7232734E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2</w:t>
            </w:r>
          </w:p>
        </w:tc>
      </w:tr>
      <w:tr w:rsidR="00DA0B4D" w14:paraId="75BF7903" w14:textId="77777777" w:rsidTr="001F6996">
        <w:trPr>
          <w:trHeight w:val="257"/>
        </w:trPr>
        <w:tc>
          <w:tcPr>
            <w:tcW w:w="8642" w:type="dxa"/>
            <w:vAlign w:val="center"/>
          </w:tcPr>
          <w:p w14:paraId="335818B3" w14:textId="08B4CCC4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Supplementary Table 3: Clinical syndrome classification</w:t>
            </w:r>
          </w:p>
        </w:tc>
        <w:tc>
          <w:tcPr>
            <w:tcW w:w="1126" w:type="dxa"/>
            <w:vAlign w:val="center"/>
          </w:tcPr>
          <w:p w14:paraId="1B8FC684" w14:textId="3C26F400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3</w:t>
            </w:r>
          </w:p>
        </w:tc>
      </w:tr>
      <w:tr w:rsidR="00DA0B4D" w14:paraId="61706BC9" w14:textId="77777777" w:rsidTr="001F6996">
        <w:trPr>
          <w:trHeight w:val="271"/>
        </w:trPr>
        <w:tc>
          <w:tcPr>
            <w:tcW w:w="8642" w:type="dxa"/>
            <w:vAlign w:val="center"/>
          </w:tcPr>
          <w:p w14:paraId="023C93A7" w14:textId="5AEBC1DC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 xml:space="preserve">Supplementary Table 4: Illness severity classification: </w:t>
            </w:r>
            <w:r w:rsidRPr="001F6996">
              <w:rPr>
                <w:b/>
                <w:i w:val="0"/>
                <w:color w:val="000000"/>
                <w:sz w:val="20"/>
                <w:lang w:val="en-GB"/>
              </w:rPr>
              <w:t>The final classification is based on meeting any of the parameters (history, examination, or special investigations) in a severity category.</w:t>
            </w:r>
          </w:p>
        </w:tc>
        <w:tc>
          <w:tcPr>
            <w:tcW w:w="1126" w:type="dxa"/>
            <w:vAlign w:val="center"/>
          </w:tcPr>
          <w:p w14:paraId="3900740A" w14:textId="3D6B75E6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3</w:t>
            </w:r>
          </w:p>
        </w:tc>
      </w:tr>
      <w:tr w:rsidR="00DA0B4D" w14:paraId="719D4C1A" w14:textId="77777777" w:rsidTr="001F6996">
        <w:trPr>
          <w:trHeight w:val="257"/>
        </w:trPr>
        <w:tc>
          <w:tcPr>
            <w:tcW w:w="8642" w:type="dxa"/>
            <w:vAlign w:val="center"/>
          </w:tcPr>
          <w:p w14:paraId="3526C7AF" w14:textId="28F3C7BD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Supplementary Table 5: Demographics and sports participation variables for all cases and by pathogen groups</w:t>
            </w:r>
          </w:p>
        </w:tc>
        <w:tc>
          <w:tcPr>
            <w:tcW w:w="1126" w:type="dxa"/>
            <w:vAlign w:val="center"/>
          </w:tcPr>
          <w:p w14:paraId="16FFE267" w14:textId="5E96C07C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3</w:t>
            </w:r>
          </w:p>
        </w:tc>
      </w:tr>
      <w:tr w:rsidR="00DA0B4D" w14:paraId="79AEDF4A" w14:textId="77777777" w:rsidTr="001F6996">
        <w:trPr>
          <w:trHeight w:val="243"/>
        </w:trPr>
        <w:tc>
          <w:tcPr>
            <w:tcW w:w="8642" w:type="dxa"/>
            <w:vAlign w:val="center"/>
          </w:tcPr>
          <w:p w14:paraId="79EF658D" w14:textId="3B803311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Supplementary Table 6: Total number of symptoms and per anatomical region for all cases and by pathogen groups</w:t>
            </w:r>
          </w:p>
        </w:tc>
        <w:tc>
          <w:tcPr>
            <w:tcW w:w="1126" w:type="dxa"/>
            <w:vAlign w:val="center"/>
          </w:tcPr>
          <w:p w14:paraId="5C245A73" w14:textId="147E5F1D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4</w:t>
            </w:r>
          </w:p>
        </w:tc>
      </w:tr>
      <w:tr w:rsidR="00DA0B4D" w14:paraId="7DF582E5" w14:textId="77777777" w:rsidTr="001F6996">
        <w:trPr>
          <w:trHeight w:val="243"/>
        </w:trPr>
        <w:tc>
          <w:tcPr>
            <w:tcW w:w="8642" w:type="dxa"/>
            <w:vAlign w:val="center"/>
          </w:tcPr>
          <w:p w14:paraId="6336717A" w14:textId="312EF82F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Supplementary Table 7: Total symptoms severity scores and per anatomical region for all cases and by pathogen groups</w:t>
            </w:r>
          </w:p>
        </w:tc>
        <w:tc>
          <w:tcPr>
            <w:tcW w:w="1126" w:type="dxa"/>
            <w:vAlign w:val="center"/>
          </w:tcPr>
          <w:p w14:paraId="3AAC4590" w14:textId="38950685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5</w:t>
            </w:r>
          </w:p>
        </w:tc>
      </w:tr>
      <w:tr w:rsidR="00DA0B4D" w14:paraId="2DB62D56" w14:textId="77777777" w:rsidTr="001F6996">
        <w:trPr>
          <w:trHeight w:val="243"/>
        </w:trPr>
        <w:tc>
          <w:tcPr>
            <w:tcW w:w="8642" w:type="dxa"/>
            <w:vAlign w:val="center"/>
          </w:tcPr>
          <w:p w14:paraId="4C713414" w14:textId="778F38B1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Table 8: Clinical syndrome classification for all cases and by pathogen groups</w:t>
            </w:r>
          </w:p>
        </w:tc>
        <w:tc>
          <w:tcPr>
            <w:tcW w:w="1126" w:type="dxa"/>
            <w:vAlign w:val="center"/>
          </w:tcPr>
          <w:p w14:paraId="2DE7B923" w14:textId="4827FEFF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6</w:t>
            </w:r>
          </w:p>
        </w:tc>
      </w:tr>
      <w:tr w:rsidR="00DA0B4D" w14:paraId="3A7E616F" w14:textId="77777777" w:rsidTr="001F6996">
        <w:trPr>
          <w:trHeight w:val="243"/>
        </w:trPr>
        <w:tc>
          <w:tcPr>
            <w:tcW w:w="8642" w:type="dxa"/>
            <w:vAlign w:val="center"/>
          </w:tcPr>
          <w:p w14:paraId="5D5BD980" w14:textId="209CCE54" w:rsidR="00DA0B4D" w:rsidRPr="001F6996" w:rsidRDefault="00DA0B4D" w:rsidP="004C4E7F">
            <w:pPr>
              <w:pStyle w:val="Caption"/>
              <w:keepNext/>
              <w:spacing w:after="0" w:line="276" w:lineRule="auto"/>
              <w:rPr>
                <w:b/>
                <w:i w:val="0"/>
                <w:color w:val="auto"/>
                <w:sz w:val="20"/>
                <w:lang w:val="en-GB"/>
              </w:rPr>
            </w:pPr>
            <w:r w:rsidRPr="001F6996">
              <w:rPr>
                <w:b/>
                <w:i w:val="0"/>
                <w:color w:val="auto"/>
                <w:sz w:val="20"/>
                <w:lang w:val="en-GB"/>
              </w:rPr>
              <w:t>Table 9: Illness severity classification for all cases and by pathogen groups</w:t>
            </w:r>
          </w:p>
        </w:tc>
        <w:tc>
          <w:tcPr>
            <w:tcW w:w="1126" w:type="dxa"/>
            <w:vAlign w:val="center"/>
          </w:tcPr>
          <w:p w14:paraId="27B3DEFD" w14:textId="416E5EF1" w:rsidR="00DA0B4D" w:rsidRPr="001F6996" w:rsidRDefault="004C4E7F" w:rsidP="000334D5">
            <w:pPr>
              <w:jc w:val="center"/>
              <w:rPr>
                <w:b/>
                <w:i/>
                <w:color w:val="000000"/>
                <w:sz w:val="20"/>
                <w:lang w:val="en-GB"/>
              </w:rPr>
            </w:pPr>
            <w:r w:rsidRPr="001F6996">
              <w:rPr>
                <w:b/>
                <w:i/>
                <w:color w:val="000000"/>
                <w:sz w:val="20"/>
                <w:lang w:val="en-GB"/>
              </w:rPr>
              <w:t>6</w:t>
            </w:r>
          </w:p>
        </w:tc>
      </w:tr>
    </w:tbl>
    <w:p w14:paraId="53E55E7F" w14:textId="609ACA05" w:rsidR="00737EB6" w:rsidRDefault="00737EB6" w:rsidP="0032225C">
      <w:pPr>
        <w:rPr>
          <w:b/>
          <w:i/>
          <w:color w:val="000000"/>
          <w:lang w:val="en-GB"/>
        </w:rPr>
      </w:pPr>
    </w:p>
    <w:p w14:paraId="508C4AED" w14:textId="3123507F" w:rsidR="00D17B6B" w:rsidRDefault="00D17B6B" w:rsidP="0032225C">
      <w:pPr>
        <w:rPr>
          <w:b/>
          <w:i/>
          <w:color w:val="000000"/>
          <w:lang w:val="en-GB"/>
        </w:rPr>
      </w:pPr>
    </w:p>
    <w:p w14:paraId="32D3EF48" w14:textId="544B813A" w:rsidR="00D17B6B" w:rsidRDefault="00D17B6B" w:rsidP="0032225C">
      <w:pPr>
        <w:rPr>
          <w:b/>
          <w:color w:val="000000"/>
          <w:lang w:val="en-GB"/>
        </w:rPr>
      </w:pPr>
      <w:r w:rsidRPr="00D17B6B">
        <w:rPr>
          <w:b/>
          <w:color w:val="000000"/>
          <w:lang w:val="en-GB"/>
        </w:rPr>
        <w:lastRenderedPageBreak/>
        <w:t xml:space="preserve">Supplementary </w:t>
      </w:r>
      <w:r w:rsidR="0038215D">
        <w:rPr>
          <w:b/>
          <w:color w:val="000000"/>
          <w:lang w:val="en-GB"/>
        </w:rPr>
        <w:t>Figure</w:t>
      </w:r>
      <w:r w:rsidRPr="00D17B6B">
        <w:rPr>
          <w:b/>
          <w:color w:val="000000"/>
          <w:lang w:val="en-GB"/>
        </w:rPr>
        <w:t xml:space="preserve"> 1:</w:t>
      </w:r>
      <w:r>
        <w:rPr>
          <w:b/>
          <w:color w:val="000000"/>
          <w:lang w:val="en-GB"/>
        </w:rPr>
        <w:t xml:space="preserve"> </w:t>
      </w:r>
      <w:r w:rsidR="00FC7491">
        <w:rPr>
          <w:b/>
          <w:color w:val="000000"/>
          <w:lang w:val="en-GB"/>
        </w:rPr>
        <w:t>Timeline of participant enrolment</w:t>
      </w:r>
      <w:r w:rsidR="008B526B">
        <w:rPr>
          <w:b/>
          <w:color w:val="000000"/>
          <w:lang w:val="en-GB"/>
        </w:rPr>
        <w:t xml:space="preserve"> </w:t>
      </w:r>
    </w:p>
    <w:p w14:paraId="2EADAA5D" w14:textId="414F69CA" w:rsidR="00FC7491" w:rsidRPr="00D17B6B" w:rsidRDefault="0038215D" w:rsidP="0032225C">
      <w:pPr>
        <w:rPr>
          <w:b/>
          <w:color w:val="000000"/>
          <w:lang w:val="en-GB"/>
        </w:rPr>
      </w:pPr>
      <w:r>
        <w:rPr>
          <w:b/>
          <w:noProof/>
          <w:color w:val="000000"/>
          <w:lang w:val="en-GB"/>
        </w:rPr>
        <w:drawing>
          <wp:inline distT="0" distB="0" distL="0" distR="0" wp14:anchorId="42780AED" wp14:editId="18BDFFA7">
            <wp:extent cx="5114786" cy="958850"/>
            <wp:effectExtent l="0" t="0" r="0" b="0"/>
            <wp:docPr id="3" name="Picture 3" descr="C:\Users\u10215442\AppData\Local\Microsoft\Windows\INetCache\Content.MSO\9B662367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10215442\AppData\Local\Microsoft\Windows\INetCache\Content.MSO\9B662367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1" t="2163" r="446" b="23726"/>
                    <a:stretch/>
                  </pic:blipFill>
                  <pic:spPr bwMode="auto">
                    <a:xfrm>
                      <a:off x="0" y="0"/>
                      <a:ext cx="5174672" cy="970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color w:val="000000"/>
          <w:shd w:val="clear" w:color="auto" w:fill="FFFFFF"/>
        </w:rPr>
        <w:br/>
      </w:r>
    </w:p>
    <w:p w14:paraId="1B4C9AFC" w14:textId="77777777" w:rsidR="00D17B6B" w:rsidRDefault="00D17B6B" w:rsidP="0032225C">
      <w:pPr>
        <w:rPr>
          <w:b/>
          <w:i/>
          <w:color w:val="000000"/>
          <w:lang w:val="en-GB"/>
        </w:rPr>
      </w:pPr>
    </w:p>
    <w:p w14:paraId="0F771457" w14:textId="22753673" w:rsidR="0032225C" w:rsidRPr="00930E11" w:rsidRDefault="0032225C" w:rsidP="0032225C">
      <w:pPr>
        <w:pStyle w:val="Caption"/>
        <w:keepNext/>
        <w:rPr>
          <w:b/>
          <w:bCs/>
          <w:i w:val="0"/>
          <w:iCs w:val="0"/>
          <w:color w:val="000000"/>
          <w:sz w:val="22"/>
          <w:szCs w:val="22"/>
          <w:lang w:val="en-GB"/>
        </w:rPr>
      </w:pPr>
      <w:r w:rsidRPr="00930E11">
        <w:rPr>
          <w:b/>
          <w:bCs/>
          <w:i w:val="0"/>
          <w:iCs w:val="0"/>
          <w:color w:val="000000"/>
          <w:sz w:val="22"/>
          <w:szCs w:val="22"/>
          <w:lang w:val="en-GB"/>
        </w:rPr>
        <w:t>Supplementary Table 1: Acute symptoms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6"/>
        <w:gridCol w:w="6234"/>
      </w:tblGrid>
      <w:tr w:rsidR="0032225C" w:rsidRPr="00D84475" w14:paraId="71FB628A" w14:textId="77777777" w:rsidTr="006A3324">
        <w:trPr>
          <w:trHeight w:val="303"/>
        </w:trPr>
        <w:tc>
          <w:tcPr>
            <w:tcW w:w="3116" w:type="dxa"/>
            <w:shd w:val="clear" w:color="auto" w:fill="auto"/>
            <w:vAlign w:val="center"/>
          </w:tcPr>
          <w:p w14:paraId="6654049A" w14:textId="77777777" w:rsidR="0032225C" w:rsidRPr="00D84475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D84475">
              <w:rPr>
                <w:b/>
                <w:sz w:val="16"/>
                <w:szCs w:val="16"/>
                <w:lang w:val="en-GB"/>
              </w:rPr>
              <w:t>Anatomical region</w:t>
            </w:r>
          </w:p>
          <w:p w14:paraId="40416E39" w14:textId="77777777" w:rsidR="0032225C" w:rsidRPr="00D84475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(number of symptoms)</w:t>
            </w:r>
          </w:p>
        </w:tc>
        <w:tc>
          <w:tcPr>
            <w:tcW w:w="6234" w:type="dxa"/>
            <w:shd w:val="clear" w:color="auto" w:fill="auto"/>
            <w:vAlign w:val="center"/>
          </w:tcPr>
          <w:p w14:paraId="292E583A" w14:textId="77777777" w:rsidR="0032225C" w:rsidRPr="00D84475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D84475">
              <w:rPr>
                <w:b/>
                <w:sz w:val="16"/>
                <w:szCs w:val="16"/>
                <w:lang w:val="en-GB"/>
              </w:rPr>
              <w:t>Symptoms</w:t>
            </w:r>
          </w:p>
        </w:tc>
      </w:tr>
      <w:tr w:rsidR="0032225C" w:rsidRPr="00D84475" w14:paraId="4FA63A4C" w14:textId="77777777" w:rsidTr="006A3324">
        <w:tc>
          <w:tcPr>
            <w:tcW w:w="3116" w:type="dxa"/>
            <w:shd w:val="clear" w:color="auto" w:fill="auto"/>
            <w:vAlign w:val="center"/>
          </w:tcPr>
          <w:p w14:paraId="54002E2F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Upper respiratory</w:t>
            </w:r>
            <w:r w:rsidRPr="00D84475">
              <w:rPr>
                <w:i/>
                <w:sz w:val="16"/>
                <w:szCs w:val="16"/>
                <w:lang w:val="en-GB"/>
              </w:rPr>
              <w:t xml:space="preserve"> (</w:t>
            </w:r>
            <w:r>
              <w:rPr>
                <w:i/>
                <w:sz w:val="16"/>
                <w:szCs w:val="16"/>
                <w:lang w:val="en-GB"/>
              </w:rPr>
              <w:t>n=</w:t>
            </w:r>
            <w:r w:rsidRPr="00D84475">
              <w:rPr>
                <w:i/>
                <w:sz w:val="16"/>
                <w:szCs w:val="16"/>
                <w:lang w:val="en-GB"/>
              </w:rPr>
              <w:t>10)</w:t>
            </w:r>
          </w:p>
        </w:tc>
        <w:tc>
          <w:tcPr>
            <w:tcW w:w="6234" w:type="dxa"/>
            <w:shd w:val="clear" w:color="auto" w:fill="auto"/>
            <w:vAlign w:val="center"/>
          </w:tcPr>
          <w:p w14:paraId="25F8AA33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Earache, sore throat, hoarseness, blocked nose, runny nose, sinus pressure, post nasal drip, sneezing, loss of smell, loss of taste.</w:t>
            </w:r>
          </w:p>
        </w:tc>
      </w:tr>
      <w:tr w:rsidR="0032225C" w:rsidRPr="00D84475" w14:paraId="310A8D03" w14:textId="77777777" w:rsidTr="006A3324">
        <w:tc>
          <w:tcPr>
            <w:tcW w:w="3116" w:type="dxa"/>
            <w:shd w:val="clear" w:color="auto" w:fill="auto"/>
            <w:vAlign w:val="center"/>
          </w:tcPr>
          <w:p w14:paraId="3717524C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Lower respiratory &amp; regional</w:t>
            </w:r>
            <w:r w:rsidRPr="00D84475">
              <w:rPr>
                <w:i/>
                <w:sz w:val="16"/>
                <w:szCs w:val="16"/>
                <w:lang w:val="en-GB"/>
              </w:rPr>
              <w:t xml:space="preserve"> (</w:t>
            </w:r>
            <w:r>
              <w:rPr>
                <w:i/>
                <w:sz w:val="16"/>
                <w:szCs w:val="16"/>
                <w:lang w:val="en-GB"/>
              </w:rPr>
              <w:t>n=</w:t>
            </w:r>
            <w:r w:rsidRPr="00D84475">
              <w:rPr>
                <w:i/>
                <w:sz w:val="16"/>
                <w:szCs w:val="16"/>
                <w:lang w:val="en-GB"/>
              </w:rPr>
              <w:t>6)</w:t>
            </w:r>
          </w:p>
        </w:tc>
        <w:tc>
          <w:tcPr>
            <w:tcW w:w="6234" w:type="dxa"/>
            <w:shd w:val="clear" w:color="auto" w:fill="auto"/>
            <w:vAlign w:val="center"/>
          </w:tcPr>
          <w:p w14:paraId="14BCFB8A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Cough, shortness of breath, chest pain, chest tightness/wheezing, headache, red/scratchy eyes</w:t>
            </w:r>
          </w:p>
        </w:tc>
      </w:tr>
      <w:tr w:rsidR="0032225C" w:rsidRPr="00D84475" w14:paraId="6EA0E4FD" w14:textId="77777777" w:rsidTr="006A3324">
        <w:trPr>
          <w:trHeight w:val="1195"/>
        </w:trPr>
        <w:tc>
          <w:tcPr>
            <w:tcW w:w="3116" w:type="dxa"/>
            <w:shd w:val="clear" w:color="auto" w:fill="auto"/>
            <w:vAlign w:val="center"/>
          </w:tcPr>
          <w:p w14:paraId="7CD0888C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Systemic &amp; non-respiratory</w:t>
            </w:r>
            <w:r w:rsidRPr="00D84475">
              <w:rPr>
                <w:i/>
                <w:sz w:val="16"/>
                <w:szCs w:val="16"/>
                <w:lang w:val="en-GB"/>
              </w:rPr>
              <w:t xml:space="preserve"> (</w:t>
            </w:r>
            <w:r>
              <w:rPr>
                <w:i/>
                <w:sz w:val="16"/>
                <w:szCs w:val="16"/>
                <w:lang w:val="en-GB"/>
              </w:rPr>
              <w:t>n=</w:t>
            </w:r>
            <w:r w:rsidRPr="00D84475">
              <w:rPr>
                <w:i/>
                <w:sz w:val="16"/>
                <w:szCs w:val="16"/>
                <w:lang w:val="en-GB"/>
              </w:rPr>
              <w:t>17)</w:t>
            </w:r>
          </w:p>
        </w:tc>
        <w:tc>
          <w:tcPr>
            <w:tcW w:w="6234" w:type="dxa"/>
            <w:shd w:val="clear" w:color="auto" w:fill="auto"/>
            <w:vAlign w:val="center"/>
          </w:tcPr>
          <w:p w14:paraId="6713689B" w14:textId="77777777" w:rsidR="0032225C" w:rsidRPr="00D84475" w:rsidRDefault="0032225C" w:rsidP="006A3324">
            <w:pPr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Fever/chills, excessive fatigue, palpitations, abnormally fast heart rate, dizziness, syncope, myalgia, joint pain, muscle stiffness (not exercise-related), muscle cramps (not exercise-related), skin discolouration/rash, abdominal pain, nausea/vomiting, diarrhoea, loss of appetite, balance/coordination problems, mental fog/difficulty concentrating</w:t>
            </w:r>
          </w:p>
        </w:tc>
      </w:tr>
    </w:tbl>
    <w:p w14:paraId="2D7DA038" w14:textId="364FE5C2" w:rsidR="0032225C" w:rsidRDefault="0032225C" w:rsidP="0032225C">
      <w:pPr>
        <w:pStyle w:val="Caption"/>
        <w:keepNext/>
        <w:spacing w:after="0" w:line="276" w:lineRule="auto"/>
        <w:rPr>
          <w:sz w:val="22"/>
          <w:szCs w:val="16"/>
        </w:rPr>
      </w:pPr>
    </w:p>
    <w:p w14:paraId="322E03C4" w14:textId="77777777" w:rsidR="004C4E7F" w:rsidRPr="004C4E7F" w:rsidRDefault="004C4E7F" w:rsidP="004C4E7F"/>
    <w:p w14:paraId="477843CF" w14:textId="77777777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color w:val="000000"/>
          <w:sz w:val="22"/>
          <w:szCs w:val="22"/>
        </w:rPr>
      </w:pPr>
      <w:r w:rsidRPr="00930E11">
        <w:rPr>
          <w:b/>
          <w:i w:val="0"/>
          <w:color w:val="000000"/>
          <w:sz w:val="22"/>
          <w:szCs w:val="22"/>
        </w:rPr>
        <w:t>Supplementary Table 2: Clinical signs indicating involvement of specific anatomical regions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5"/>
        <w:gridCol w:w="1687"/>
        <w:gridCol w:w="5748"/>
      </w:tblGrid>
      <w:tr w:rsidR="0032225C" w:rsidRPr="00D84475" w14:paraId="10EA8339" w14:textId="77777777" w:rsidTr="006A3324">
        <w:trPr>
          <w:trHeight w:val="441"/>
        </w:trPr>
        <w:tc>
          <w:tcPr>
            <w:tcW w:w="3652" w:type="dxa"/>
            <w:gridSpan w:val="2"/>
            <w:shd w:val="clear" w:color="auto" w:fill="auto"/>
            <w:vAlign w:val="center"/>
          </w:tcPr>
          <w:p w14:paraId="6BCE3044" w14:textId="77777777" w:rsidR="0032225C" w:rsidRPr="00D84475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D84475">
              <w:rPr>
                <w:b/>
                <w:sz w:val="16"/>
                <w:szCs w:val="16"/>
                <w:lang w:val="en-GB"/>
              </w:rPr>
              <w:t>Anatomical region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601E9943" w14:textId="77777777" w:rsidR="0032225C" w:rsidRPr="00D84475" w:rsidRDefault="0032225C" w:rsidP="006A3324">
            <w:pPr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b/>
                <w:color w:val="000000"/>
                <w:sz w:val="16"/>
                <w:szCs w:val="16"/>
                <w:lang w:val="en-GB"/>
              </w:rPr>
              <w:t>Clinical signs</w:t>
            </w:r>
          </w:p>
        </w:tc>
      </w:tr>
      <w:tr w:rsidR="0032225C" w:rsidRPr="00D84475" w14:paraId="4B737AB3" w14:textId="77777777" w:rsidTr="006A3324">
        <w:tc>
          <w:tcPr>
            <w:tcW w:w="1951" w:type="dxa"/>
            <w:vMerge w:val="restart"/>
            <w:shd w:val="clear" w:color="auto" w:fill="auto"/>
            <w:vAlign w:val="center"/>
          </w:tcPr>
          <w:p w14:paraId="0FB8DA0E" w14:textId="77777777" w:rsidR="0032225C" w:rsidRPr="009212B8" w:rsidRDefault="0032225C" w:rsidP="006A3324">
            <w:pPr>
              <w:widowControl w:val="0"/>
              <w:rPr>
                <w:b/>
                <w:i/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Localised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1921557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Nose &amp; sinus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1C4984AC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Nasal turbinate discharge or hypertrophy, sinus tenderness, positional sinus pressure</w:t>
            </w:r>
          </w:p>
        </w:tc>
      </w:tr>
      <w:tr w:rsidR="0032225C" w:rsidRPr="00D84475" w14:paraId="5B5E1343" w14:textId="77777777" w:rsidTr="006A3324">
        <w:tc>
          <w:tcPr>
            <w:tcW w:w="1951" w:type="dxa"/>
            <w:vMerge/>
            <w:shd w:val="clear" w:color="auto" w:fill="auto"/>
            <w:vAlign w:val="center"/>
          </w:tcPr>
          <w:p w14:paraId="2836F20E" w14:textId="77777777" w:rsidR="0032225C" w:rsidRPr="00D84475" w:rsidRDefault="0032225C" w:rsidP="006A3324">
            <w:pPr>
              <w:widowControl w:val="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EF0D26F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Oral cavity &amp; throat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57C5D3E0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Oral sores, tongue sores, uvula erythema or swelling, tonsillar enlargement or erythema or exudate, posterior pharyngeal wall erythema or sores or exudate, tracheal tenderness</w:t>
            </w:r>
          </w:p>
        </w:tc>
      </w:tr>
      <w:tr w:rsidR="0032225C" w:rsidRPr="00D84475" w14:paraId="78A115C3" w14:textId="77777777" w:rsidTr="006A3324">
        <w:trPr>
          <w:trHeight w:val="332"/>
        </w:trPr>
        <w:tc>
          <w:tcPr>
            <w:tcW w:w="1951" w:type="dxa"/>
            <w:vMerge w:val="restart"/>
            <w:shd w:val="clear" w:color="auto" w:fill="auto"/>
            <w:vAlign w:val="center"/>
          </w:tcPr>
          <w:p w14:paraId="4315D7D8" w14:textId="77777777" w:rsidR="0032225C" w:rsidRPr="009212B8" w:rsidRDefault="0032225C" w:rsidP="006A3324">
            <w:pPr>
              <w:widowControl w:val="0"/>
              <w:rPr>
                <w:b/>
                <w:i/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 xml:space="preserve">Regional 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8063F87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Eye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62BFF183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Conjunctivitis, pupil reaction</w:t>
            </w:r>
          </w:p>
        </w:tc>
      </w:tr>
      <w:tr w:rsidR="0032225C" w:rsidRPr="00D84475" w14:paraId="16C63230" w14:textId="77777777" w:rsidTr="006A3324">
        <w:tc>
          <w:tcPr>
            <w:tcW w:w="1951" w:type="dxa"/>
            <w:vMerge/>
            <w:shd w:val="clear" w:color="auto" w:fill="auto"/>
            <w:vAlign w:val="center"/>
          </w:tcPr>
          <w:p w14:paraId="56CCDE9D" w14:textId="77777777" w:rsidR="0032225C" w:rsidRPr="00D84475" w:rsidRDefault="0032225C" w:rsidP="006A3324">
            <w:pPr>
              <w:widowControl w:val="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C8501C8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Ear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65A219D7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Auditory meatus erythema or exudate, tympanic membrane erythema or bulging or fluid</w:t>
            </w:r>
          </w:p>
        </w:tc>
      </w:tr>
      <w:tr w:rsidR="0032225C" w:rsidRPr="00D84475" w14:paraId="5B43A99E" w14:textId="77777777" w:rsidTr="006A3324">
        <w:trPr>
          <w:trHeight w:val="257"/>
        </w:trPr>
        <w:tc>
          <w:tcPr>
            <w:tcW w:w="1951" w:type="dxa"/>
            <w:vMerge/>
            <w:shd w:val="clear" w:color="auto" w:fill="auto"/>
            <w:vAlign w:val="center"/>
          </w:tcPr>
          <w:p w14:paraId="4C801030" w14:textId="77777777" w:rsidR="0032225C" w:rsidRPr="00D84475" w:rsidRDefault="0032225C" w:rsidP="006A3324">
            <w:pPr>
              <w:widowControl w:val="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7F9D67B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Lymph nodes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76A60CBD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Palpable and tender lymph nodes</w:t>
            </w:r>
          </w:p>
        </w:tc>
      </w:tr>
      <w:tr w:rsidR="0032225C" w:rsidRPr="00D84475" w14:paraId="13626880" w14:textId="77777777" w:rsidTr="006A3324">
        <w:trPr>
          <w:trHeight w:val="431"/>
        </w:trPr>
        <w:tc>
          <w:tcPr>
            <w:tcW w:w="3652" w:type="dxa"/>
            <w:gridSpan w:val="2"/>
            <w:shd w:val="clear" w:color="auto" w:fill="auto"/>
            <w:vAlign w:val="center"/>
          </w:tcPr>
          <w:p w14:paraId="4DCEEF16" w14:textId="77777777" w:rsidR="0032225C" w:rsidRPr="009212B8" w:rsidRDefault="0032225C" w:rsidP="006A3324">
            <w:pPr>
              <w:widowControl w:val="0"/>
              <w:spacing w:before="240"/>
              <w:rPr>
                <w:b/>
                <w:i/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Lower respiratory tract</w:t>
            </w:r>
          </w:p>
          <w:p w14:paraId="16B6ECEC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</w:p>
        </w:tc>
        <w:tc>
          <w:tcPr>
            <w:tcW w:w="5924" w:type="dxa"/>
            <w:shd w:val="clear" w:color="auto" w:fill="auto"/>
            <w:vAlign w:val="center"/>
          </w:tcPr>
          <w:p w14:paraId="02ABC99E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 xml:space="preserve">Respiratory distress, </w:t>
            </w:r>
            <w:r>
              <w:rPr>
                <w:color w:val="000000"/>
                <w:sz w:val="16"/>
                <w:szCs w:val="16"/>
                <w:lang w:val="en-GB"/>
              </w:rPr>
              <w:t xml:space="preserve">abnormal </w:t>
            </w:r>
            <w:r w:rsidRPr="00D84475">
              <w:rPr>
                <w:color w:val="000000"/>
                <w:sz w:val="16"/>
                <w:szCs w:val="16"/>
                <w:lang w:val="en-GB"/>
              </w:rPr>
              <w:t>breath sounds, signs of consolidation</w:t>
            </w:r>
          </w:p>
        </w:tc>
      </w:tr>
      <w:tr w:rsidR="0032225C" w:rsidRPr="00D84475" w14:paraId="5D1508EB" w14:textId="77777777" w:rsidTr="006A3324">
        <w:trPr>
          <w:trHeight w:val="322"/>
        </w:trPr>
        <w:tc>
          <w:tcPr>
            <w:tcW w:w="1951" w:type="dxa"/>
            <w:vMerge w:val="restart"/>
            <w:shd w:val="clear" w:color="auto" w:fill="auto"/>
            <w:vAlign w:val="center"/>
          </w:tcPr>
          <w:p w14:paraId="414FAF86" w14:textId="77777777" w:rsidR="0032225C" w:rsidRPr="009212B8" w:rsidRDefault="0032225C" w:rsidP="006A3324">
            <w:pPr>
              <w:widowControl w:val="0"/>
              <w:rPr>
                <w:b/>
                <w:i/>
                <w:sz w:val="16"/>
                <w:szCs w:val="16"/>
                <w:lang w:val="en-GB"/>
              </w:rPr>
            </w:pPr>
            <w:r w:rsidRPr="009212B8">
              <w:rPr>
                <w:b/>
                <w:i/>
                <w:sz w:val="16"/>
                <w:szCs w:val="16"/>
                <w:lang w:val="en-GB"/>
              </w:rPr>
              <w:t>Other non-respiratory organs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90D7AED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Cardiovascular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0531A85F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Pericardial rub, murmurs, raised JVP, DVT check</w:t>
            </w:r>
          </w:p>
        </w:tc>
      </w:tr>
      <w:tr w:rsidR="0032225C" w:rsidRPr="00D84475" w14:paraId="1E57B0A5" w14:textId="77777777" w:rsidTr="006A3324">
        <w:trPr>
          <w:trHeight w:val="271"/>
        </w:trPr>
        <w:tc>
          <w:tcPr>
            <w:tcW w:w="1951" w:type="dxa"/>
            <w:vMerge/>
            <w:shd w:val="clear" w:color="auto" w:fill="auto"/>
            <w:vAlign w:val="center"/>
          </w:tcPr>
          <w:p w14:paraId="0B04195C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74D86CF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Abdominal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3439895E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Organomegaly, abdominal tenderness</w:t>
            </w:r>
          </w:p>
        </w:tc>
      </w:tr>
      <w:tr w:rsidR="0032225C" w:rsidRPr="00D84475" w14:paraId="057010DA" w14:textId="77777777" w:rsidTr="006A3324">
        <w:trPr>
          <w:trHeight w:val="274"/>
        </w:trPr>
        <w:tc>
          <w:tcPr>
            <w:tcW w:w="1951" w:type="dxa"/>
            <w:vMerge/>
            <w:shd w:val="clear" w:color="auto" w:fill="auto"/>
            <w:vAlign w:val="center"/>
          </w:tcPr>
          <w:p w14:paraId="25206716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71F72DC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Neurological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3C8640C8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Neck stiffness, photophobia</w:t>
            </w:r>
          </w:p>
        </w:tc>
      </w:tr>
      <w:tr w:rsidR="0032225C" w:rsidRPr="00D84475" w14:paraId="0DD1FF44" w14:textId="77777777" w:rsidTr="006A3324">
        <w:trPr>
          <w:trHeight w:val="265"/>
        </w:trPr>
        <w:tc>
          <w:tcPr>
            <w:tcW w:w="1951" w:type="dxa"/>
            <w:vMerge/>
            <w:shd w:val="clear" w:color="auto" w:fill="auto"/>
            <w:vAlign w:val="center"/>
          </w:tcPr>
          <w:p w14:paraId="374326A8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62EBBFF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Dermatological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69EEEB9E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 xml:space="preserve">Skin rash/discolouration </w:t>
            </w:r>
          </w:p>
        </w:tc>
      </w:tr>
      <w:tr w:rsidR="0032225C" w:rsidRPr="00D84475" w14:paraId="204CCEE5" w14:textId="77777777" w:rsidTr="006A3324">
        <w:trPr>
          <w:trHeight w:val="282"/>
        </w:trPr>
        <w:tc>
          <w:tcPr>
            <w:tcW w:w="1951" w:type="dxa"/>
            <w:vMerge/>
            <w:shd w:val="clear" w:color="auto" w:fill="auto"/>
            <w:vAlign w:val="center"/>
          </w:tcPr>
          <w:p w14:paraId="4C3A98A3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EFE833F" w14:textId="77777777" w:rsidR="0032225C" w:rsidRPr="00D84475" w:rsidRDefault="0032225C" w:rsidP="006A3324">
            <w:pPr>
              <w:widowControl w:val="0"/>
              <w:rPr>
                <w:sz w:val="16"/>
                <w:szCs w:val="16"/>
                <w:lang w:val="en-GB"/>
              </w:rPr>
            </w:pPr>
            <w:r w:rsidRPr="00D84475">
              <w:rPr>
                <w:sz w:val="16"/>
                <w:szCs w:val="16"/>
                <w:lang w:val="en-GB"/>
              </w:rPr>
              <w:t>Musculoskeletal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04FE0685" w14:textId="77777777" w:rsidR="0032225C" w:rsidRPr="00D84475" w:rsidRDefault="0032225C" w:rsidP="006A3324">
            <w:pPr>
              <w:rPr>
                <w:color w:val="000000"/>
                <w:sz w:val="16"/>
                <w:szCs w:val="16"/>
                <w:lang w:val="en-GB"/>
              </w:rPr>
            </w:pPr>
            <w:r w:rsidRPr="00D84475">
              <w:rPr>
                <w:color w:val="000000"/>
                <w:sz w:val="16"/>
                <w:szCs w:val="16"/>
                <w:lang w:val="en-GB"/>
              </w:rPr>
              <w:t>Muscle tenderness, costochondral junction tenderness</w:t>
            </w:r>
          </w:p>
        </w:tc>
      </w:tr>
    </w:tbl>
    <w:p w14:paraId="3DA9F1F8" w14:textId="2A534A33" w:rsidR="0032225C" w:rsidRDefault="0032225C" w:rsidP="0032225C">
      <w:pPr>
        <w:rPr>
          <w:highlight w:val="cyan"/>
          <w:lang w:val="en-GB"/>
        </w:rPr>
      </w:pPr>
    </w:p>
    <w:p w14:paraId="585251C1" w14:textId="77777777" w:rsidR="004C4E7F" w:rsidRPr="00242217" w:rsidRDefault="004C4E7F" w:rsidP="0032225C">
      <w:pPr>
        <w:rPr>
          <w:highlight w:val="cyan"/>
          <w:lang w:val="en-GB"/>
        </w:rPr>
      </w:pPr>
    </w:p>
    <w:p w14:paraId="3BB49B93" w14:textId="77777777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r w:rsidRPr="00930E11">
        <w:rPr>
          <w:b/>
          <w:i w:val="0"/>
          <w:color w:val="auto"/>
          <w:sz w:val="22"/>
          <w:lang w:val="en-GB"/>
        </w:rPr>
        <w:lastRenderedPageBreak/>
        <w:t>Supplementary Table 3: Clinical syndrome classification</w:t>
      </w:r>
    </w:p>
    <w:tbl>
      <w:tblPr>
        <w:tblW w:w="94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19"/>
        <w:gridCol w:w="1825"/>
        <w:gridCol w:w="5976"/>
      </w:tblGrid>
      <w:tr w:rsidR="0032225C" w:rsidRPr="00242217" w14:paraId="0F404510" w14:textId="77777777" w:rsidTr="006A3324">
        <w:trPr>
          <w:trHeight w:val="49"/>
        </w:trPr>
        <w:tc>
          <w:tcPr>
            <w:tcW w:w="344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C12022" w14:textId="77777777" w:rsidR="0032225C" w:rsidRPr="004C30B5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4C30B5">
              <w:rPr>
                <w:b/>
                <w:sz w:val="16"/>
                <w:szCs w:val="18"/>
                <w:lang w:val="en-GB"/>
              </w:rPr>
              <w:t>Clinical syndrome</w:t>
            </w:r>
          </w:p>
        </w:tc>
        <w:tc>
          <w:tcPr>
            <w:tcW w:w="59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FA87FF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Acute symptoms</w:t>
            </w:r>
          </w:p>
        </w:tc>
      </w:tr>
      <w:tr w:rsidR="0032225C" w:rsidRPr="00242217" w14:paraId="60445D7F" w14:textId="77777777" w:rsidTr="006A3324">
        <w:trPr>
          <w:trHeight w:val="402"/>
        </w:trPr>
        <w:tc>
          <w:tcPr>
            <w:tcW w:w="161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A6415E" w14:textId="77777777" w:rsidR="0032225C" w:rsidRPr="009212B8" w:rsidRDefault="0032225C" w:rsidP="006A3324">
            <w:pPr>
              <w:widowControl w:val="0"/>
              <w:rPr>
                <w:b/>
                <w:sz w:val="16"/>
                <w:szCs w:val="18"/>
                <w:lang w:val="en-GB"/>
              </w:rPr>
            </w:pPr>
            <w:r w:rsidRPr="009212B8">
              <w:rPr>
                <w:b/>
                <w:sz w:val="16"/>
                <w:szCs w:val="18"/>
                <w:lang w:val="en-GB"/>
              </w:rPr>
              <w:t>Predominantly URT</w:t>
            </w:r>
          </w:p>
        </w:tc>
        <w:tc>
          <w:tcPr>
            <w:tcW w:w="18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2682BA" w14:textId="77777777" w:rsidR="0032225C" w:rsidRPr="004C30B5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4C30B5">
              <w:rPr>
                <w:sz w:val="16"/>
                <w:szCs w:val="18"/>
                <w:lang w:val="en-GB"/>
              </w:rPr>
              <w:t>Rhinitis-like</w:t>
            </w:r>
          </w:p>
        </w:tc>
        <w:tc>
          <w:tcPr>
            <w:tcW w:w="59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71C94D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Mostly </w:t>
            </w:r>
            <w:r w:rsidRPr="00542744">
              <w:rPr>
                <w:i/>
                <w:sz w:val="16"/>
                <w:szCs w:val="18"/>
                <w:lang w:val="en-GB"/>
              </w:rPr>
              <w:t xml:space="preserve">upper respiratory </w:t>
            </w:r>
            <w:r w:rsidRPr="00542744">
              <w:rPr>
                <w:sz w:val="16"/>
                <w:szCs w:val="18"/>
                <w:lang w:val="en-GB"/>
              </w:rPr>
              <w:t xml:space="preserve">and </w:t>
            </w:r>
            <w:r w:rsidRPr="00542744">
              <w:rPr>
                <w:i/>
                <w:sz w:val="16"/>
                <w:szCs w:val="18"/>
                <w:lang w:val="en-GB"/>
              </w:rPr>
              <w:t xml:space="preserve">lower respiratory &amp; regional </w:t>
            </w:r>
            <w:r w:rsidRPr="00542744">
              <w:rPr>
                <w:sz w:val="16"/>
                <w:szCs w:val="18"/>
                <w:lang w:val="en-GB"/>
              </w:rPr>
              <w:t>symptoms</w:t>
            </w:r>
          </w:p>
        </w:tc>
      </w:tr>
      <w:tr w:rsidR="0032225C" w:rsidRPr="00242217" w14:paraId="12B846B3" w14:textId="77777777" w:rsidTr="006A3324">
        <w:trPr>
          <w:trHeight w:val="207"/>
        </w:trPr>
        <w:tc>
          <w:tcPr>
            <w:tcW w:w="161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9C3B8C3" w14:textId="77777777" w:rsidR="0032225C" w:rsidRPr="004C30B5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</w:p>
        </w:tc>
        <w:tc>
          <w:tcPr>
            <w:tcW w:w="18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93F2B3" w14:textId="77777777" w:rsidR="0032225C" w:rsidRPr="004C30B5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4C30B5">
              <w:rPr>
                <w:sz w:val="16"/>
                <w:szCs w:val="18"/>
                <w:lang w:val="en-GB"/>
              </w:rPr>
              <w:t>Influenza-like</w:t>
            </w:r>
          </w:p>
        </w:tc>
        <w:tc>
          <w:tcPr>
            <w:tcW w:w="59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D2790B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rFonts w:eastAsia="Arial Unicode MS"/>
                <w:sz w:val="16"/>
                <w:szCs w:val="18"/>
                <w:lang w:val="en-GB"/>
              </w:rPr>
              <w:t xml:space="preserve">History of fever AND ≥ 1 other </w:t>
            </w:r>
            <w:r w:rsidRPr="00542744">
              <w:rPr>
                <w:i/>
                <w:sz w:val="16"/>
                <w:szCs w:val="18"/>
                <w:lang w:val="en-GB"/>
              </w:rPr>
              <w:t xml:space="preserve">systemic &amp; non-respiratory </w:t>
            </w:r>
            <w:r w:rsidRPr="00542744">
              <w:rPr>
                <w:sz w:val="16"/>
                <w:szCs w:val="18"/>
                <w:lang w:val="en-GB"/>
              </w:rPr>
              <w:t>symptom</w:t>
            </w:r>
          </w:p>
          <w:p w14:paraId="577A87CA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rFonts w:eastAsia="Arial Unicode MS"/>
                <w:sz w:val="16"/>
                <w:szCs w:val="18"/>
                <w:lang w:val="en-GB"/>
              </w:rPr>
              <w:t xml:space="preserve">If no fever, then requires ≥ 3 </w:t>
            </w:r>
            <w:r w:rsidRPr="00542744">
              <w:rPr>
                <w:i/>
                <w:sz w:val="16"/>
                <w:szCs w:val="18"/>
                <w:lang w:val="en-GB"/>
              </w:rPr>
              <w:t>systemic &amp; non-respiratory</w:t>
            </w:r>
            <w:r w:rsidRPr="00542744">
              <w:rPr>
                <w:sz w:val="16"/>
                <w:szCs w:val="18"/>
                <w:lang w:val="en-GB"/>
              </w:rPr>
              <w:t xml:space="preserve"> symptoms</w:t>
            </w:r>
          </w:p>
        </w:tc>
      </w:tr>
      <w:tr w:rsidR="0032225C" w:rsidRPr="00242217" w14:paraId="7304A3C3" w14:textId="77777777" w:rsidTr="006A3324">
        <w:trPr>
          <w:trHeight w:val="402"/>
        </w:trPr>
        <w:tc>
          <w:tcPr>
            <w:tcW w:w="344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7CED3C" w14:textId="77777777" w:rsidR="0032225C" w:rsidRPr="009212B8" w:rsidRDefault="0032225C" w:rsidP="006A3324">
            <w:pPr>
              <w:widowControl w:val="0"/>
              <w:rPr>
                <w:b/>
                <w:sz w:val="16"/>
                <w:szCs w:val="18"/>
                <w:lang w:val="en-GB"/>
              </w:rPr>
            </w:pPr>
            <w:r w:rsidRPr="009212B8">
              <w:rPr>
                <w:b/>
                <w:sz w:val="16"/>
                <w:szCs w:val="18"/>
                <w:lang w:val="en-GB"/>
              </w:rPr>
              <w:t>Predominantly LRT</w:t>
            </w:r>
          </w:p>
        </w:tc>
        <w:tc>
          <w:tcPr>
            <w:tcW w:w="59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DA5F714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proofErr w:type="gramStart"/>
            <w:r w:rsidRPr="00542744">
              <w:rPr>
                <w:sz w:val="16"/>
                <w:szCs w:val="18"/>
                <w:lang w:val="en-GB"/>
              </w:rPr>
              <w:t xml:space="preserve">More </w:t>
            </w:r>
            <w:r w:rsidRPr="00542744">
              <w:rPr>
                <w:i/>
                <w:sz w:val="16"/>
                <w:szCs w:val="18"/>
                <w:lang w:val="en-GB"/>
              </w:rPr>
              <w:t>lower</w:t>
            </w:r>
            <w:proofErr w:type="gramEnd"/>
            <w:r w:rsidRPr="00542744">
              <w:rPr>
                <w:i/>
                <w:sz w:val="16"/>
                <w:szCs w:val="18"/>
                <w:lang w:val="en-GB"/>
              </w:rPr>
              <w:t xml:space="preserve"> respiratory</w:t>
            </w:r>
            <w:r w:rsidRPr="00542744">
              <w:rPr>
                <w:sz w:val="16"/>
                <w:szCs w:val="18"/>
                <w:lang w:val="en-GB"/>
              </w:rPr>
              <w:t xml:space="preserve"> symptoms than </w:t>
            </w:r>
            <w:r w:rsidRPr="00542744">
              <w:rPr>
                <w:i/>
                <w:sz w:val="16"/>
                <w:szCs w:val="18"/>
                <w:lang w:val="en-GB"/>
              </w:rPr>
              <w:t>upper respiratory</w:t>
            </w:r>
            <w:r w:rsidRPr="00542744">
              <w:rPr>
                <w:sz w:val="16"/>
                <w:szCs w:val="18"/>
                <w:lang w:val="en-GB"/>
              </w:rPr>
              <w:t xml:space="preserve"> symptoms</w:t>
            </w:r>
          </w:p>
        </w:tc>
      </w:tr>
      <w:tr w:rsidR="0032225C" w:rsidRPr="00242217" w14:paraId="308A9261" w14:textId="77777777" w:rsidTr="006A3324">
        <w:trPr>
          <w:trHeight w:val="402"/>
        </w:trPr>
        <w:tc>
          <w:tcPr>
            <w:tcW w:w="344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0B6674" w14:textId="77777777" w:rsidR="0032225C" w:rsidRPr="009212B8" w:rsidRDefault="0032225C" w:rsidP="006A3324">
            <w:pPr>
              <w:widowControl w:val="0"/>
              <w:rPr>
                <w:b/>
                <w:sz w:val="16"/>
                <w:szCs w:val="18"/>
                <w:lang w:val="en-GB"/>
              </w:rPr>
            </w:pPr>
            <w:r w:rsidRPr="009212B8">
              <w:rPr>
                <w:b/>
                <w:sz w:val="16"/>
                <w:szCs w:val="18"/>
                <w:lang w:val="en-GB"/>
              </w:rPr>
              <w:t>Other</w:t>
            </w:r>
          </w:p>
        </w:tc>
        <w:tc>
          <w:tcPr>
            <w:tcW w:w="59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66384D" w14:textId="77777777" w:rsidR="0032225C" w:rsidRPr="00542744" w:rsidRDefault="0032225C" w:rsidP="006A3324">
            <w:pPr>
              <w:keepNext/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Not classified elsewhere </w:t>
            </w:r>
          </w:p>
        </w:tc>
      </w:tr>
    </w:tbl>
    <w:p w14:paraId="4F1E53C0" w14:textId="77777777" w:rsidR="0032225C" w:rsidRDefault="0032225C" w:rsidP="0032225C">
      <w:pPr>
        <w:pStyle w:val="Caption"/>
        <w:spacing w:after="0" w:line="276" w:lineRule="auto"/>
        <w:rPr>
          <w:color w:val="auto"/>
          <w:sz w:val="16"/>
          <w:lang w:val="en-GB"/>
        </w:rPr>
      </w:pPr>
      <w:r>
        <w:rPr>
          <w:color w:val="auto"/>
          <w:sz w:val="16"/>
          <w:lang w:val="en-GB"/>
        </w:rPr>
        <w:t xml:space="preserve">Abbreviations: </w:t>
      </w:r>
      <w:r w:rsidRPr="00242217">
        <w:rPr>
          <w:color w:val="auto"/>
          <w:sz w:val="16"/>
          <w:lang w:val="en-GB"/>
        </w:rPr>
        <w:t>URT: Upper respiratory tract</w:t>
      </w:r>
      <w:r>
        <w:rPr>
          <w:color w:val="auto"/>
          <w:sz w:val="16"/>
          <w:lang w:val="en-GB"/>
        </w:rPr>
        <w:t xml:space="preserve">. </w:t>
      </w:r>
      <w:r w:rsidRPr="00242217">
        <w:rPr>
          <w:color w:val="auto"/>
          <w:sz w:val="16"/>
          <w:lang w:val="en-GB"/>
        </w:rPr>
        <w:t>LRT: Lower respiratory tract</w:t>
      </w:r>
    </w:p>
    <w:p w14:paraId="597FD5A6" w14:textId="5354FCD2" w:rsidR="0032225C" w:rsidRDefault="0032225C" w:rsidP="0032225C">
      <w:pPr>
        <w:rPr>
          <w:lang w:val="en-GB"/>
        </w:rPr>
      </w:pPr>
    </w:p>
    <w:p w14:paraId="7E73D6EE" w14:textId="77777777" w:rsidR="004C4E7F" w:rsidRPr="00185934" w:rsidRDefault="004C4E7F" w:rsidP="0032225C">
      <w:pPr>
        <w:rPr>
          <w:lang w:val="en-GB"/>
        </w:rPr>
      </w:pPr>
    </w:p>
    <w:p w14:paraId="18342689" w14:textId="77777777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sz w:val="22"/>
          <w:lang w:val="en-GB"/>
        </w:rPr>
      </w:pPr>
      <w:r w:rsidRPr="00930E11">
        <w:rPr>
          <w:b/>
          <w:i w:val="0"/>
          <w:color w:val="auto"/>
          <w:sz w:val="22"/>
          <w:lang w:val="en-GB"/>
        </w:rPr>
        <w:t xml:space="preserve">Supplementary Table 4: Illness severity classification: </w:t>
      </w:r>
      <w:r w:rsidRPr="00930E11">
        <w:rPr>
          <w:b/>
          <w:i w:val="0"/>
          <w:color w:val="000000"/>
          <w:sz w:val="22"/>
          <w:lang w:val="en-GB"/>
        </w:rPr>
        <w:t>The final classification is based on meeting any of the parameters (history, examination, or special investigations) in a severity category.</w:t>
      </w:r>
    </w:p>
    <w:tbl>
      <w:tblPr>
        <w:tblW w:w="938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25"/>
        <w:gridCol w:w="2648"/>
        <w:gridCol w:w="2558"/>
        <w:gridCol w:w="2558"/>
      </w:tblGrid>
      <w:tr w:rsidR="0032225C" w:rsidRPr="00242217" w14:paraId="7B657EC0" w14:textId="77777777" w:rsidTr="006A3324">
        <w:trPr>
          <w:trHeight w:val="197"/>
        </w:trPr>
        <w:tc>
          <w:tcPr>
            <w:tcW w:w="16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B71875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</w:p>
        </w:tc>
        <w:tc>
          <w:tcPr>
            <w:tcW w:w="2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320D4E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 xml:space="preserve">History </w:t>
            </w:r>
            <w:r w:rsidRPr="00542744">
              <w:rPr>
                <w:sz w:val="16"/>
                <w:szCs w:val="18"/>
                <w:lang w:val="en-GB"/>
              </w:rPr>
              <w:t>(symptoms)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354A25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Examination</w:t>
            </w:r>
          </w:p>
          <w:p w14:paraId="386A3AFE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(clinical signs)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65FC09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Special investigations</w:t>
            </w:r>
          </w:p>
          <w:p w14:paraId="0982D657" w14:textId="77777777" w:rsidR="0032225C" w:rsidRPr="00542744" w:rsidRDefault="0032225C" w:rsidP="006A3324">
            <w:pPr>
              <w:widowControl w:val="0"/>
              <w:jc w:val="center"/>
              <w:rPr>
                <w:b/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(CRP)</w:t>
            </w:r>
          </w:p>
        </w:tc>
      </w:tr>
      <w:tr w:rsidR="0032225C" w:rsidRPr="00242217" w14:paraId="473161E7" w14:textId="77777777" w:rsidTr="006A3324">
        <w:trPr>
          <w:trHeight w:val="674"/>
        </w:trPr>
        <w:tc>
          <w:tcPr>
            <w:tcW w:w="16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FBC7FF6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Mild</w:t>
            </w:r>
          </w:p>
          <w:p w14:paraId="7D85F613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</w:p>
        </w:tc>
        <w:tc>
          <w:tcPr>
            <w:tcW w:w="2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73E44E5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&lt; 3 </w:t>
            </w:r>
            <w:r w:rsidRPr="00542744">
              <w:rPr>
                <w:i/>
                <w:sz w:val="16"/>
                <w:szCs w:val="18"/>
                <w:lang w:val="en-GB"/>
              </w:rPr>
              <w:t>lower respiratory &amp; regional</w:t>
            </w:r>
            <w:r w:rsidRPr="00542744">
              <w:rPr>
                <w:sz w:val="16"/>
                <w:szCs w:val="18"/>
                <w:lang w:val="en-GB"/>
              </w:rPr>
              <w:t xml:space="preserve"> </w:t>
            </w:r>
          </w:p>
          <w:p w14:paraId="4AE5C0C2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AND </w:t>
            </w:r>
          </w:p>
          <w:p w14:paraId="6B20BBD3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&lt; 2 </w:t>
            </w:r>
            <w:r w:rsidRPr="00542744">
              <w:rPr>
                <w:i/>
                <w:sz w:val="16"/>
                <w:szCs w:val="18"/>
                <w:lang w:val="en-GB"/>
              </w:rPr>
              <w:t>systemic &amp; non-respiratory</w:t>
            </w:r>
            <w:r w:rsidRPr="00542744">
              <w:rPr>
                <w:sz w:val="16"/>
                <w:szCs w:val="18"/>
                <w:lang w:val="en-GB"/>
              </w:rPr>
              <w:t xml:space="preserve"> 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1D27653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i/>
                <w:sz w:val="16"/>
                <w:szCs w:val="18"/>
                <w:lang w:val="en-GB"/>
              </w:rPr>
              <w:t xml:space="preserve">Localised </w:t>
            </w:r>
            <w:r w:rsidRPr="00542744">
              <w:rPr>
                <w:sz w:val="16"/>
                <w:szCs w:val="18"/>
                <w:lang w:val="en-GB"/>
              </w:rPr>
              <w:t>only</w:t>
            </w:r>
          </w:p>
          <w:p w14:paraId="621244E9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AND </w:t>
            </w:r>
          </w:p>
          <w:p w14:paraId="71EA9B06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normal vital signs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4A2319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Normal (&lt;5mg/L)</w:t>
            </w:r>
          </w:p>
        </w:tc>
      </w:tr>
      <w:tr w:rsidR="0032225C" w:rsidRPr="00242217" w14:paraId="42DA2D02" w14:textId="77777777" w:rsidTr="006A3324">
        <w:trPr>
          <w:trHeight w:val="772"/>
        </w:trPr>
        <w:tc>
          <w:tcPr>
            <w:tcW w:w="16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85C35E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Moderate</w:t>
            </w:r>
          </w:p>
        </w:tc>
        <w:tc>
          <w:tcPr>
            <w:tcW w:w="2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A4CEEE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rFonts w:eastAsia="Arial Unicode MS"/>
                <w:sz w:val="16"/>
                <w:szCs w:val="18"/>
                <w:lang w:val="en-GB"/>
              </w:rPr>
              <w:t xml:space="preserve">≥ 3 </w:t>
            </w:r>
            <w:r w:rsidRPr="00542744">
              <w:rPr>
                <w:i/>
                <w:sz w:val="16"/>
                <w:szCs w:val="18"/>
                <w:lang w:val="en-GB"/>
              </w:rPr>
              <w:t>lower respiratory &amp; regional</w:t>
            </w:r>
            <w:r w:rsidRPr="00542744">
              <w:rPr>
                <w:sz w:val="16"/>
                <w:szCs w:val="18"/>
                <w:lang w:val="en-GB"/>
              </w:rPr>
              <w:t xml:space="preserve"> </w:t>
            </w:r>
          </w:p>
          <w:p w14:paraId="47A35BE0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OR </w:t>
            </w:r>
          </w:p>
          <w:p w14:paraId="61086AED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2 </w:t>
            </w:r>
            <w:r w:rsidRPr="00542744">
              <w:rPr>
                <w:i/>
                <w:sz w:val="16"/>
                <w:szCs w:val="18"/>
                <w:lang w:val="en-GB"/>
              </w:rPr>
              <w:t xml:space="preserve">systemic &amp; non-respiratory 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FAFC0A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i/>
                <w:sz w:val="16"/>
                <w:szCs w:val="18"/>
                <w:lang w:val="en-GB"/>
              </w:rPr>
              <w:t>Regional</w:t>
            </w:r>
            <w:r w:rsidRPr="00542744">
              <w:rPr>
                <w:sz w:val="16"/>
                <w:szCs w:val="18"/>
                <w:lang w:val="en-GB"/>
              </w:rPr>
              <w:t xml:space="preserve"> involvement</w:t>
            </w:r>
          </w:p>
          <w:p w14:paraId="29A3BB5D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OR </w:t>
            </w:r>
          </w:p>
          <w:p w14:paraId="0957AD50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1 abnormal vital sign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3A09754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Mildly elevated (5-10mg/L)</w:t>
            </w:r>
          </w:p>
        </w:tc>
      </w:tr>
      <w:tr w:rsidR="0032225C" w:rsidRPr="00242217" w14:paraId="38E1C292" w14:textId="77777777" w:rsidTr="006A3324">
        <w:trPr>
          <w:trHeight w:val="772"/>
        </w:trPr>
        <w:tc>
          <w:tcPr>
            <w:tcW w:w="16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6FD881B" w14:textId="77777777" w:rsidR="0032225C" w:rsidRPr="00542744" w:rsidRDefault="0032225C" w:rsidP="006A3324">
            <w:pPr>
              <w:widowControl w:val="0"/>
              <w:rPr>
                <w:sz w:val="16"/>
                <w:szCs w:val="18"/>
                <w:lang w:val="en-GB"/>
              </w:rPr>
            </w:pPr>
            <w:r w:rsidRPr="00542744">
              <w:rPr>
                <w:b/>
                <w:sz w:val="16"/>
                <w:szCs w:val="18"/>
                <w:lang w:val="en-GB"/>
              </w:rPr>
              <w:t>Severe</w:t>
            </w:r>
          </w:p>
        </w:tc>
        <w:tc>
          <w:tcPr>
            <w:tcW w:w="2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75B609C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rFonts w:eastAsia="Arial Unicode MS"/>
                <w:sz w:val="16"/>
                <w:szCs w:val="18"/>
                <w:lang w:val="en-GB"/>
              </w:rPr>
              <w:t xml:space="preserve">≥ 5 </w:t>
            </w:r>
            <w:r w:rsidRPr="00542744">
              <w:rPr>
                <w:i/>
                <w:sz w:val="16"/>
                <w:szCs w:val="18"/>
                <w:lang w:val="en-GB"/>
              </w:rPr>
              <w:t>lower respiratory &amp; regional</w:t>
            </w:r>
            <w:r w:rsidRPr="00542744">
              <w:rPr>
                <w:sz w:val="16"/>
                <w:szCs w:val="18"/>
                <w:lang w:val="en-GB"/>
              </w:rPr>
              <w:t xml:space="preserve"> </w:t>
            </w:r>
          </w:p>
          <w:p w14:paraId="5795EA42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OR</w:t>
            </w:r>
          </w:p>
          <w:p w14:paraId="2D48B88D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rFonts w:eastAsia="Arial Unicode MS"/>
                <w:sz w:val="16"/>
                <w:szCs w:val="18"/>
                <w:lang w:val="en-GB"/>
              </w:rPr>
              <w:t xml:space="preserve">≥ 3 </w:t>
            </w:r>
            <w:r w:rsidRPr="00542744">
              <w:rPr>
                <w:i/>
                <w:sz w:val="16"/>
                <w:szCs w:val="18"/>
                <w:lang w:val="en-GB"/>
              </w:rPr>
              <w:t>systemic &amp; non-respiratory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DCB324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i/>
                <w:sz w:val="16"/>
                <w:szCs w:val="18"/>
                <w:lang w:val="en-GB"/>
              </w:rPr>
              <w:t>LRT</w:t>
            </w:r>
            <w:r w:rsidRPr="00542744">
              <w:rPr>
                <w:sz w:val="16"/>
                <w:szCs w:val="18"/>
                <w:lang w:val="en-GB"/>
              </w:rPr>
              <w:t xml:space="preserve">      OR       </w:t>
            </w:r>
            <w:r w:rsidRPr="00542744">
              <w:rPr>
                <w:i/>
                <w:sz w:val="16"/>
                <w:szCs w:val="18"/>
                <w:lang w:val="en-GB"/>
              </w:rPr>
              <w:t>other non-respiratory organ</w:t>
            </w:r>
            <w:r w:rsidRPr="00542744">
              <w:rPr>
                <w:sz w:val="16"/>
                <w:szCs w:val="18"/>
                <w:lang w:val="en-GB"/>
              </w:rPr>
              <w:t xml:space="preserve"> involvement</w:t>
            </w:r>
          </w:p>
          <w:p w14:paraId="02D15595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 xml:space="preserve">OR </w:t>
            </w:r>
          </w:p>
          <w:p w14:paraId="33CCDF04" w14:textId="77777777" w:rsidR="0032225C" w:rsidRPr="00542744" w:rsidRDefault="0032225C" w:rsidP="006A3324">
            <w:pPr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2 abnormal vital signs</w:t>
            </w:r>
          </w:p>
        </w:tc>
        <w:tc>
          <w:tcPr>
            <w:tcW w:w="255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5946489" w14:textId="77777777" w:rsidR="0032225C" w:rsidRPr="00542744" w:rsidRDefault="0032225C" w:rsidP="006A3324">
            <w:pPr>
              <w:keepNext/>
              <w:rPr>
                <w:sz w:val="16"/>
                <w:szCs w:val="18"/>
                <w:lang w:val="en-GB"/>
              </w:rPr>
            </w:pPr>
            <w:r w:rsidRPr="00542744">
              <w:rPr>
                <w:sz w:val="16"/>
                <w:szCs w:val="18"/>
                <w:lang w:val="en-GB"/>
              </w:rPr>
              <w:t>Significantly elevated (&gt;10mg/L).</w:t>
            </w:r>
          </w:p>
        </w:tc>
      </w:tr>
    </w:tbl>
    <w:p w14:paraId="47F23CF8" w14:textId="77777777" w:rsidR="0032225C" w:rsidRPr="00242217" w:rsidRDefault="0032225C" w:rsidP="0032225C">
      <w:pPr>
        <w:pStyle w:val="Caption"/>
        <w:spacing w:after="0" w:line="276" w:lineRule="auto"/>
        <w:rPr>
          <w:color w:val="auto"/>
          <w:lang w:val="en-GB"/>
        </w:rPr>
      </w:pPr>
      <w:r>
        <w:rPr>
          <w:color w:val="auto"/>
          <w:sz w:val="16"/>
          <w:lang w:val="en-GB"/>
        </w:rPr>
        <w:t xml:space="preserve">Abbreviations: </w:t>
      </w:r>
      <w:r w:rsidRPr="00242217">
        <w:rPr>
          <w:color w:val="auto"/>
          <w:sz w:val="16"/>
          <w:lang w:val="en-GB"/>
        </w:rPr>
        <w:t>CRP: C-reactive protein</w:t>
      </w:r>
      <w:r>
        <w:rPr>
          <w:color w:val="auto"/>
          <w:sz w:val="16"/>
          <w:lang w:val="en-GB"/>
        </w:rPr>
        <w:t xml:space="preserve">. </w:t>
      </w:r>
      <w:r w:rsidRPr="00242217">
        <w:rPr>
          <w:color w:val="auto"/>
          <w:sz w:val="16"/>
          <w:lang w:val="en-GB"/>
        </w:rPr>
        <w:t>LRT: Lower respiratory tract</w:t>
      </w:r>
    </w:p>
    <w:p w14:paraId="3319DF72" w14:textId="3D097613" w:rsidR="0032225C" w:rsidRDefault="0032225C" w:rsidP="0032225C">
      <w:pPr>
        <w:rPr>
          <w:szCs w:val="20"/>
          <w:lang w:val="en-GB"/>
        </w:rPr>
      </w:pPr>
    </w:p>
    <w:p w14:paraId="2F039C6E" w14:textId="77777777" w:rsidR="004C4E7F" w:rsidRPr="00930E11" w:rsidRDefault="004C4E7F" w:rsidP="0032225C">
      <w:pPr>
        <w:rPr>
          <w:szCs w:val="20"/>
          <w:lang w:val="en-GB"/>
        </w:rPr>
      </w:pPr>
    </w:p>
    <w:p w14:paraId="029DDABB" w14:textId="2EFA571C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bookmarkStart w:id="1" w:name="_Hlk184378854"/>
      <w:r w:rsidRPr="00930E11">
        <w:rPr>
          <w:b/>
          <w:i w:val="0"/>
          <w:color w:val="auto"/>
          <w:sz w:val="22"/>
          <w:lang w:val="en-GB"/>
        </w:rPr>
        <w:t>Supplementary Table 5: Demographics and sport</w:t>
      </w:r>
      <w:r w:rsidR="000522F9" w:rsidRPr="00930E11">
        <w:rPr>
          <w:b/>
          <w:i w:val="0"/>
          <w:color w:val="auto"/>
          <w:sz w:val="22"/>
          <w:lang w:val="en-GB"/>
        </w:rPr>
        <w:t>s</w:t>
      </w:r>
      <w:r w:rsidRPr="00930E11">
        <w:rPr>
          <w:b/>
          <w:i w:val="0"/>
          <w:color w:val="auto"/>
          <w:sz w:val="22"/>
          <w:lang w:val="en-GB"/>
        </w:rPr>
        <w:t xml:space="preserve"> participation variables for all cases and by pathogen groups</w:t>
      </w:r>
    </w:p>
    <w:tbl>
      <w:tblPr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1376"/>
        <w:gridCol w:w="851"/>
        <w:gridCol w:w="850"/>
        <w:gridCol w:w="887"/>
        <w:gridCol w:w="851"/>
        <w:gridCol w:w="992"/>
        <w:gridCol w:w="851"/>
        <w:gridCol w:w="992"/>
        <w:gridCol w:w="850"/>
        <w:gridCol w:w="894"/>
      </w:tblGrid>
      <w:tr w:rsidR="0032225C" w:rsidRPr="00242217" w14:paraId="61ADE2FD" w14:textId="77777777" w:rsidTr="006A3324">
        <w:trPr>
          <w:trHeight w:val="185"/>
        </w:trPr>
        <w:tc>
          <w:tcPr>
            <w:tcW w:w="1376" w:type="dxa"/>
            <w:shd w:val="clear" w:color="auto" w:fill="auto"/>
            <w:vAlign w:val="center"/>
          </w:tcPr>
          <w:p w14:paraId="7CDCE1E4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0D2DD3E" w14:textId="77777777" w:rsidR="0032225C" w:rsidRPr="009212B8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9212B8">
              <w:rPr>
                <w:b/>
                <w:sz w:val="16"/>
                <w:szCs w:val="16"/>
                <w:lang w:val="en-GB"/>
              </w:rPr>
              <w:t>All</w:t>
            </w:r>
          </w:p>
        </w:tc>
        <w:tc>
          <w:tcPr>
            <w:tcW w:w="6273" w:type="dxa"/>
            <w:gridSpan w:val="7"/>
            <w:shd w:val="clear" w:color="auto" w:fill="auto"/>
            <w:vAlign w:val="center"/>
          </w:tcPr>
          <w:p w14:paraId="747E7633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u w:val="single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Pathogen groups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2898B33" w14:textId="77777777" w:rsidR="0032225C" w:rsidRPr="00542744" w:rsidRDefault="0032225C" w:rsidP="006A3324">
            <w:pPr>
              <w:rPr>
                <w:b/>
                <w:sz w:val="16"/>
                <w:szCs w:val="16"/>
                <w:u w:val="single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p-value*</w:t>
            </w:r>
          </w:p>
        </w:tc>
      </w:tr>
      <w:tr w:rsidR="0032225C" w:rsidRPr="00242217" w14:paraId="27194213" w14:textId="77777777" w:rsidTr="006A3324">
        <w:trPr>
          <w:trHeight w:val="620"/>
        </w:trPr>
        <w:tc>
          <w:tcPr>
            <w:tcW w:w="1376" w:type="dxa"/>
            <w:shd w:val="clear" w:color="auto" w:fill="auto"/>
            <w:vAlign w:val="center"/>
          </w:tcPr>
          <w:p w14:paraId="66E9FE57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39CF482A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60105710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Rhino</w:t>
            </w:r>
            <w:r>
              <w:rPr>
                <w:sz w:val="16"/>
                <w:szCs w:val="16"/>
                <w:lang w:val="en-GB"/>
              </w:rPr>
              <w:t>-</w:t>
            </w:r>
            <w:r w:rsidRPr="00542744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6DE8D88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Common corona</w:t>
            </w:r>
            <w:r>
              <w:rPr>
                <w:sz w:val="16"/>
                <w:szCs w:val="16"/>
                <w:lang w:val="en-GB"/>
              </w:rPr>
              <w:t>-</w:t>
            </w:r>
            <w:r w:rsidRPr="00542744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8C88DF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Influenza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0FAF03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SARS-CoV-2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5DDF2E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Unident-ified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BD477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Dual pathogen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E6C54A3" w14:textId="77777777" w:rsidR="0032225C" w:rsidRPr="003705BE" w:rsidRDefault="0032225C" w:rsidP="006A3324">
            <w:pPr>
              <w:jc w:val="center"/>
              <w:rPr>
                <w:sz w:val="16"/>
                <w:szCs w:val="16"/>
                <w:u w:val="single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Other</w:t>
            </w:r>
            <w:r>
              <w:rPr>
                <w:sz w:val="16"/>
                <w:szCs w:val="16"/>
                <w:vertAlign w:val="superscript"/>
                <w:lang w:val="en-GB"/>
              </w:rPr>
              <w:t>^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CF7BCF7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</w:p>
        </w:tc>
      </w:tr>
      <w:tr w:rsidR="0032225C" w:rsidRPr="00242217" w14:paraId="24233896" w14:textId="77777777" w:rsidTr="006A3324">
        <w:trPr>
          <w:trHeight w:val="65"/>
        </w:trPr>
        <w:tc>
          <w:tcPr>
            <w:tcW w:w="1376" w:type="dxa"/>
            <w:shd w:val="clear" w:color="auto" w:fill="auto"/>
            <w:vAlign w:val="center"/>
          </w:tcPr>
          <w:p w14:paraId="0F088D6D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6263CC1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n=116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3F58D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n=34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4E4C168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80A1F9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76A2A0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EDA863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5CA12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n=9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C9E806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n=12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7B19EB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</w:p>
        </w:tc>
      </w:tr>
      <w:tr w:rsidR="0032225C" w:rsidRPr="00242217" w14:paraId="5C5AB694" w14:textId="77777777" w:rsidTr="006A3324">
        <w:trPr>
          <w:trHeight w:val="207"/>
        </w:trPr>
        <w:tc>
          <w:tcPr>
            <w:tcW w:w="9394" w:type="dxa"/>
            <w:gridSpan w:val="10"/>
            <w:shd w:val="clear" w:color="auto" w:fill="auto"/>
            <w:vAlign w:val="center"/>
          </w:tcPr>
          <w:p w14:paraId="763EA55C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Demographics</w:t>
            </w:r>
          </w:p>
        </w:tc>
      </w:tr>
      <w:tr w:rsidR="0032225C" w:rsidRPr="00242217" w14:paraId="7B94CC01" w14:textId="77777777" w:rsidTr="006A3324">
        <w:trPr>
          <w:trHeight w:val="225"/>
        </w:trPr>
        <w:tc>
          <w:tcPr>
            <w:tcW w:w="1376" w:type="dxa"/>
            <w:shd w:val="clear" w:color="auto" w:fill="auto"/>
            <w:vAlign w:val="center"/>
          </w:tcPr>
          <w:p w14:paraId="1F1B24DC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lastRenderedPageBreak/>
              <w:t xml:space="preserve">Age, </w:t>
            </w:r>
            <w:r w:rsidRPr="00542744">
              <w:rPr>
                <w:sz w:val="16"/>
                <w:szCs w:val="16"/>
                <w:lang w:val="en-GB"/>
              </w:rPr>
              <w:t>years</w:t>
            </w:r>
          </w:p>
          <w:p w14:paraId="6F61BE45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3CD5FAB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26.1</w:t>
            </w:r>
          </w:p>
          <w:p w14:paraId="48DBEDAD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(±8.7)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839D56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25.8</w:t>
            </w:r>
          </w:p>
          <w:p w14:paraId="1DBD665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(±9.3)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060B730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25.9</w:t>
            </w:r>
          </w:p>
          <w:p w14:paraId="00492E4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(±4.4)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807BD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25.3</w:t>
            </w:r>
          </w:p>
          <w:p w14:paraId="661B7C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(±6.1)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78E19A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24.9</w:t>
            </w:r>
          </w:p>
          <w:p w14:paraId="317A7B9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(±10.8)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2E4805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23.9</w:t>
            </w:r>
          </w:p>
          <w:p w14:paraId="531B4DD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(±6.7)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985DD3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33.7</w:t>
            </w:r>
          </w:p>
          <w:p w14:paraId="7F85467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(±12)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6ED7D9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26.9</w:t>
            </w:r>
          </w:p>
          <w:p w14:paraId="4FF766B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(±9)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12C4D0D" w14:textId="36E99EF6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</w:t>
            </w:r>
            <w:r w:rsidR="001F5711">
              <w:rPr>
                <w:sz w:val="16"/>
                <w:szCs w:val="16"/>
                <w:lang w:val="en-GB"/>
              </w:rPr>
              <w:t>97</w:t>
            </w:r>
          </w:p>
        </w:tc>
      </w:tr>
      <w:tr w:rsidR="0032225C" w:rsidRPr="00242217" w14:paraId="52EB43C4" w14:textId="77777777" w:rsidTr="006A3324">
        <w:trPr>
          <w:trHeight w:val="205"/>
        </w:trPr>
        <w:tc>
          <w:tcPr>
            <w:tcW w:w="1376" w:type="dxa"/>
            <w:shd w:val="clear" w:color="auto" w:fill="auto"/>
            <w:vAlign w:val="center"/>
          </w:tcPr>
          <w:p w14:paraId="16632BDD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Sex</w:t>
            </w:r>
            <w:r w:rsidRPr="00542744">
              <w:rPr>
                <w:sz w:val="16"/>
                <w:szCs w:val="16"/>
                <w:lang w:val="en-GB"/>
              </w:rPr>
              <w:t xml:space="preserve">, female </w:t>
            </w:r>
          </w:p>
          <w:p w14:paraId="75968D88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BC088DA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74</w:t>
            </w:r>
          </w:p>
          <w:p w14:paraId="144EE326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(63.8)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16CD50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26</w:t>
            </w:r>
          </w:p>
          <w:p w14:paraId="3734B46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(76.5)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7BF88A0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</w:t>
            </w:r>
          </w:p>
          <w:p w14:paraId="08D3655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(53.9)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E382C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231C499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(47.1)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40A63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12</w:t>
            </w:r>
          </w:p>
          <w:p w14:paraId="3E3441F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(80)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5D3D2A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12</w:t>
            </w:r>
          </w:p>
          <w:p w14:paraId="5A466C9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(75)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AC2031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5FFCDEA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(44.4)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F64B9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3DBFA08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(41.7)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B7F04E2" w14:textId="3F8B90EA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</w:t>
            </w:r>
            <w:r w:rsidR="001F5711">
              <w:rPr>
                <w:sz w:val="16"/>
                <w:szCs w:val="16"/>
                <w:lang w:val="en-GB"/>
              </w:rPr>
              <w:t>131</w:t>
            </w:r>
          </w:p>
        </w:tc>
      </w:tr>
      <w:tr w:rsidR="0032225C" w:rsidRPr="00242217" w14:paraId="5F85C59D" w14:textId="77777777" w:rsidTr="006A3324">
        <w:trPr>
          <w:trHeight w:val="29"/>
        </w:trPr>
        <w:tc>
          <w:tcPr>
            <w:tcW w:w="1376" w:type="dxa"/>
            <w:shd w:val="clear" w:color="auto" w:fill="auto"/>
            <w:vAlign w:val="center"/>
          </w:tcPr>
          <w:p w14:paraId="2693A52C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BMI</w:t>
            </w:r>
            <w:r w:rsidRPr="00542744">
              <w:rPr>
                <w:sz w:val="16"/>
                <w:szCs w:val="16"/>
                <w:lang w:val="en-GB"/>
              </w:rPr>
              <w:t>, kg/m</w:t>
            </w:r>
            <w:r w:rsidRPr="00542744"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  <w:p w14:paraId="09346334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9CE69AE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23.4</w:t>
            </w:r>
          </w:p>
          <w:p w14:paraId="3EB8FCFF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(±3)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9CE92B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23.2</w:t>
            </w:r>
          </w:p>
          <w:p w14:paraId="64E016C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(±2.6)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03D7B4E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23.3</w:t>
            </w:r>
          </w:p>
          <w:p w14:paraId="0542DFA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(±2.6)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189C65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24.3</w:t>
            </w:r>
          </w:p>
          <w:p w14:paraId="4D8A701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(±2.7)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2FBDC1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21.8</w:t>
            </w:r>
          </w:p>
          <w:p w14:paraId="2336D96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(±1.8)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A3F6B7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22.8</w:t>
            </w:r>
          </w:p>
          <w:p w14:paraId="3E09567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(±3.7)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746141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25.5</w:t>
            </w:r>
          </w:p>
          <w:p w14:paraId="267D13B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(±4.1)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76B16A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24.3</w:t>
            </w:r>
          </w:p>
          <w:p w14:paraId="5250A1B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(±3.5)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A59BBC7" w14:textId="073C3344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</w:t>
            </w:r>
            <w:r w:rsidR="001F5711">
              <w:rPr>
                <w:sz w:val="16"/>
                <w:szCs w:val="16"/>
                <w:lang w:val="en-GB"/>
              </w:rPr>
              <w:t>04</w:t>
            </w:r>
          </w:p>
        </w:tc>
      </w:tr>
      <w:tr w:rsidR="0032225C" w:rsidRPr="00242217" w14:paraId="1F9BBC52" w14:textId="77777777" w:rsidTr="006A3324">
        <w:trPr>
          <w:trHeight w:val="217"/>
        </w:trPr>
        <w:tc>
          <w:tcPr>
            <w:tcW w:w="9394" w:type="dxa"/>
            <w:gridSpan w:val="10"/>
            <w:shd w:val="clear" w:color="auto" w:fill="auto"/>
            <w:vAlign w:val="center"/>
          </w:tcPr>
          <w:p w14:paraId="29FB0FD9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Level of participation</w:t>
            </w:r>
          </w:p>
        </w:tc>
      </w:tr>
      <w:tr w:rsidR="0032225C" w:rsidRPr="00242217" w14:paraId="51104F91" w14:textId="77777777" w:rsidTr="006A3324">
        <w:trPr>
          <w:trHeight w:val="401"/>
        </w:trPr>
        <w:tc>
          <w:tcPr>
            <w:tcW w:w="1376" w:type="dxa"/>
            <w:shd w:val="clear" w:color="auto" w:fill="auto"/>
            <w:vAlign w:val="center"/>
          </w:tcPr>
          <w:p w14:paraId="34944A04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Professional</w:t>
            </w:r>
            <w:r w:rsidRPr="00542744">
              <w:rPr>
                <w:sz w:val="16"/>
                <w:szCs w:val="16"/>
                <w:lang w:val="en-GB"/>
              </w:rPr>
              <w:t xml:space="preserve"> </w:t>
            </w:r>
          </w:p>
          <w:p w14:paraId="37E84615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4D56A2B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29</w:t>
            </w:r>
          </w:p>
          <w:p w14:paraId="6A56EBF4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(25)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3A6E4E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10</w:t>
            </w:r>
          </w:p>
          <w:p w14:paraId="54A8560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(29.4)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58F8F16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6152ED3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(30.8)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563322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098877A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(23.5)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3625DC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</w:t>
            </w:r>
          </w:p>
          <w:p w14:paraId="7FB4E35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(13.3)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982CCC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09F713D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(25)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BFCF6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67848F2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(11.1)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374210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7925132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(33.3)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E5C2BF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-</w:t>
            </w:r>
          </w:p>
        </w:tc>
      </w:tr>
      <w:tr w:rsidR="0032225C" w:rsidRPr="00242217" w14:paraId="5A66AEC3" w14:textId="77777777" w:rsidTr="006A3324">
        <w:trPr>
          <w:trHeight w:val="27"/>
        </w:trPr>
        <w:tc>
          <w:tcPr>
            <w:tcW w:w="1376" w:type="dxa"/>
            <w:shd w:val="clear" w:color="auto" w:fill="auto"/>
            <w:vAlign w:val="center"/>
          </w:tcPr>
          <w:p w14:paraId="79C95287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 xml:space="preserve">Amateur </w:t>
            </w:r>
          </w:p>
          <w:p w14:paraId="3B6FF19D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094F584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87</w:t>
            </w:r>
          </w:p>
          <w:p w14:paraId="7D9BAEDA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(75)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88FE29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24</w:t>
            </w:r>
          </w:p>
          <w:p w14:paraId="22F4D5B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(70.6)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25B8521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2B31BFB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(69.2)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95231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13</w:t>
            </w:r>
          </w:p>
          <w:p w14:paraId="2A6F8E4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(76.5)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4B3309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13</w:t>
            </w:r>
          </w:p>
          <w:p w14:paraId="395BB3B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(86.7)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E099F4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12</w:t>
            </w:r>
          </w:p>
          <w:p w14:paraId="222FA0E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(75)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83BEC4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4DE3072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(88.9)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9971E7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5578A24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(66.7)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FF58E74" w14:textId="07C8F6A1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</w:t>
            </w:r>
            <w:r w:rsidR="001F5711">
              <w:rPr>
                <w:sz w:val="16"/>
                <w:szCs w:val="16"/>
                <w:lang w:val="en-GB"/>
              </w:rPr>
              <w:t>533</w:t>
            </w:r>
          </w:p>
        </w:tc>
      </w:tr>
      <w:tr w:rsidR="0032225C" w:rsidRPr="00242217" w14:paraId="55945156" w14:textId="77777777" w:rsidTr="006A3324">
        <w:trPr>
          <w:trHeight w:val="15"/>
        </w:trPr>
        <w:tc>
          <w:tcPr>
            <w:tcW w:w="9394" w:type="dxa"/>
            <w:gridSpan w:val="10"/>
            <w:shd w:val="clear" w:color="auto" w:fill="auto"/>
            <w:vAlign w:val="center"/>
          </w:tcPr>
          <w:p w14:paraId="304B58A4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Sporting experience</w:t>
            </w:r>
          </w:p>
        </w:tc>
      </w:tr>
      <w:tr w:rsidR="0032225C" w:rsidRPr="00242217" w14:paraId="7B16F920" w14:textId="77777777" w:rsidTr="006A3324">
        <w:trPr>
          <w:trHeight w:val="344"/>
        </w:trPr>
        <w:tc>
          <w:tcPr>
            <w:tcW w:w="1376" w:type="dxa"/>
            <w:shd w:val="clear" w:color="auto" w:fill="auto"/>
            <w:vAlign w:val="center"/>
          </w:tcPr>
          <w:p w14:paraId="36012E34" w14:textId="6909360C" w:rsidR="0032225C" w:rsidRPr="0029677F" w:rsidRDefault="0032225C" w:rsidP="006A3324">
            <w:pPr>
              <w:rPr>
                <w:b/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Years of participation</w:t>
            </w:r>
            <w:r w:rsidR="0029677F">
              <w:rPr>
                <w:b/>
                <w:sz w:val="16"/>
                <w:szCs w:val="16"/>
                <w:vertAlign w:val="superscript"/>
                <w:lang w:val="en-GB"/>
              </w:rPr>
              <w:t>¶</w:t>
            </w:r>
          </w:p>
          <w:p w14:paraId="66565230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89BD85A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7 .2</w:t>
            </w:r>
          </w:p>
          <w:p w14:paraId="2DC7B12A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(±3.9)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0E4622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6.2</w:t>
            </w:r>
          </w:p>
          <w:p w14:paraId="3495B64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(±3.3)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6E7F7CC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9.4</w:t>
            </w:r>
          </w:p>
          <w:p w14:paraId="2BE342E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(±4.7)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88A529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7.9</w:t>
            </w:r>
          </w:p>
          <w:p w14:paraId="7D8F26F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(±4.3)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D605A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7.7</w:t>
            </w:r>
          </w:p>
          <w:p w14:paraId="68A4B01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05228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6.9</w:t>
            </w:r>
          </w:p>
          <w:p w14:paraId="0D0A4E4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(±3.4)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F6A3E0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7.7</w:t>
            </w:r>
          </w:p>
          <w:p w14:paraId="09DA87E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(±4.2)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F9BADD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3267CDB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(±4.3)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34AE3EE" w14:textId="3AB5A3BB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0.1</w:t>
            </w:r>
            <w:r w:rsidR="001F5711">
              <w:rPr>
                <w:sz w:val="16"/>
                <w:szCs w:val="16"/>
                <w:lang w:val="en-GB"/>
              </w:rPr>
              <w:t>08</w:t>
            </w:r>
          </w:p>
        </w:tc>
      </w:tr>
      <w:tr w:rsidR="0032225C" w:rsidRPr="00242217" w14:paraId="73E0B693" w14:textId="77777777" w:rsidTr="006A3324">
        <w:trPr>
          <w:trHeight w:val="174"/>
        </w:trPr>
        <w:tc>
          <w:tcPr>
            <w:tcW w:w="9394" w:type="dxa"/>
            <w:gridSpan w:val="10"/>
            <w:shd w:val="clear" w:color="auto" w:fill="auto"/>
            <w:vAlign w:val="center"/>
          </w:tcPr>
          <w:p w14:paraId="3B602E65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Type of sport</w:t>
            </w:r>
          </w:p>
        </w:tc>
      </w:tr>
      <w:tr w:rsidR="0032225C" w:rsidRPr="00242217" w14:paraId="1A6DAC33" w14:textId="77777777" w:rsidTr="006A3324">
        <w:trPr>
          <w:trHeight w:val="180"/>
        </w:trPr>
        <w:tc>
          <w:tcPr>
            <w:tcW w:w="1376" w:type="dxa"/>
            <w:shd w:val="clear" w:color="auto" w:fill="auto"/>
            <w:vAlign w:val="center"/>
          </w:tcPr>
          <w:p w14:paraId="0EC91619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Endurance</w:t>
            </w:r>
            <w:r w:rsidRPr="00542744">
              <w:rPr>
                <w:sz w:val="16"/>
                <w:szCs w:val="16"/>
                <w:lang w:val="en-GB"/>
              </w:rPr>
              <w:t xml:space="preserve"> </w:t>
            </w:r>
          </w:p>
          <w:p w14:paraId="536177C0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D3BE334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60</w:t>
            </w:r>
          </w:p>
          <w:p w14:paraId="5D8835A7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u w:val="single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(51.7)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D7F39D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18</w:t>
            </w:r>
          </w:p>
          <w:p w14:paraId="24DB7FD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(52.9)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13C5446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11DE450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(61.5)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70B62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2AD862F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(47.1)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58E02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4E9B931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(60.0)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166437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</w:t>
            </w:r>
          </w:p>
          <w:p w14:paraId="0B3777A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(43.8)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F66E2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2DECAD4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(66.7)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BBF5D5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276CE4C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(33.3)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79201E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</w:p>
          <w:p w14:paraId="57600A0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</w:p>
        </w:tc>
      </w:tr>
      <w:tr w:rsidR="0032225C" w:rsidRPr="00242217" w14:paraId="7EB3FDEB" w14:textId="77777777" w:rsidTr="006A3324">
        <w:trPr>
          <w:trHeight w:val="185"/>
        </w:trPr>
        <w:tc>
          <w:tcPr>
            <w:tcW w:w="1376" w:type="dxa"/>
            <w:shd w:val="clear" w:color="auto" w:fill="auto"/>
            <w:vAlign w:val="center"/>
          </w:tcPr>
          <w:p w14:paraId="7C73EB74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Power / Mixed</w:t>
            </w:r>
          </w:p>
          <w:p w14:paraId="061CB38F" w14:textId="77777777" w:rsidR="0032225C" w:rsidRPr="00542744" w:rsidRDefault="0032225C" w:rsidP="006A3324">
            <w:pPr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621368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56</w:t>
            </w:r>
          </w:p>
          <w:p w14:paraId="133516F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(48.3)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6BE86E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16</w:t>
            </w:r>
          </w:p>
          <w:p w14:paraId="064A13D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(47.1)</w:t>
            </w:r>
          </w:p>
        </w:tc>
        <w:tc>
          <w:tcPr>
            <w:tcW w:w="887" w:type="dxa"/>
            <w:shd w:val="clear" w:color="auto" w:fill="auto"/>
            <w:vAlign w:val="center"/>
          </w:tcPr>
          <w:p w14:paraId="62E8540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05ED905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(38.5)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5C6A7E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31251EE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(52.9)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1EEAF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5528F34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(40.0)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F09B3D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19</w:t>
            </w:r>
          </w:p>
          <w:p w14:paraId="5245697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(56.3)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ECE28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</w:t>
            </w:r>
          </w:p>
          <w:p w14:paraId="59BC755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(33.3)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DEE924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346F6BF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(66.7)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18CB978" w14:textId="577F0DB5" w:rsidR="0032225C" w:rsidRPr="00542744" w:rsidRDefault="0032225C" w:rsidP="006A3324">
            <w:pPr>
              <w:keepNext/>
              <w:jc w:val="center"/>
              <w:rPr>
                <w:sz w:val="16"/>
                <w:szCs w:val="16"/>
                <w:u w:val="single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0.84</w:t>
            </w:r>
            <w:r w:rsidR="001F5711">
              <w:rPr>
                <w:sz w:val="16"/>
                <w:szCs w:val="16"/>
                <w:lang w:val="en-GB"/>
              </w:rPr>
              <w:t>3</w:t>
            </w:r>
          </w:p>
        </w:tc>
      </w:tr>
    </w:tbl>
    <w:p w14:paraId="5A210B98" w14:textId="77777777" w:rsidR="0032225C" w:rsidRDefault="0032225C" w:rsidP="0032225C">
      <w:pPr>
        <w:pStyle w:val="Caption"/>
        <w:spacing w:after="0" w:line="276" w:lineRule="auto"/>
        <w:rPr>
          <w:color w:val="auto"/>
          <w:sz w:val="16"/>
          <w:lang w:val="en-GB"/>
        </w:rPr>
      </w:pPr>
      <w:r w:rsidRPr="00242217">
        <w:rPr>
          <w:color w:val="auto"/>
          <w:sz w:val="16"/>
          <w:lang w:val="en-GB"/>
        </w:rPr>
        <w:t>* Difference between the f</w:t>
      </w:r>
      <w:r>
        <w:rPr>
          <w:color w:val="auto"/>
          <w:sz w:val="16"/>
          <w:lang w:val="en-GB"/>
        </w:rPr>
        <w:t>our</w:t>
      </w:r>
      <w:r w:rsidRPr="00242217">
        <w:rPr>
          <w:color w:val="auto"/>
          <w:sz w:val="16"/>
          <w:lang w:val="en-GB"/>
        </w:rPr>
        <w:t xml:space="preserve"> common pathogen groups</w:t>
      </w:r>
      <w:r>
        <w:rPr>
          <w:color w:val="auto"/>
          <w:sz w:val="16"/>
          <w:lang w:val="en-GB"/>
        </w:rPr>
        <w:t xml:space="preserve"> (rhinovirus, common coronavirus, influenza, SARS-CoV-2)</w:t>
      </w:r>
    </w:p>
    <w:p w14:paraId="40C69D5C" w14:textId="77777777" w:rsidR="0032225C" w:rsidRPr="00B1798A" w:rsidRDefault="0032225C" w:rsidP="0032225C">
      <w:pPr>
        <w:pStyle w:val="Caption"/>
        <w:spacing w:after="0" w:line="276" w:lineRule="auto"/>
        <w:rPr>
          <w:color w:val="000000"/>
          <w:sz w:val="16"/>
          <w:szCs w:val="16"/>
          <w:lang w:val="en-GB"/>
        </w:rPr>
      </w:pPr>
      <w:r>
        <w:rPr>
          <w:color w:val="auto"/>
          <w:sz w:val="16"/>
          <w:lang w:val="en-GB"/>
        </w:rPr>
        <w:t>^ ‘</w:t>
      </w:r>
      <w:r w:rsidRPr="003705BE">
        <w:rPr>
          <w:color w:val="auto"/>
          <w:sz w:val="16"/>
          <w:szCs w:val="16"/>
          <w:lang w:val="en-GB"/>
        </w:rPr>
        <w:t xml:space="preserve">Other’ </w:t>
      </w:r>
      <w:r w:rsidRPr="00B1798A">
        <w:rPr>
          <w:color w:val="000000"/>
          <w:sz w:val="16"/>
          <w:szCs w:val="16"/>
          <w:lang w:val="en-GB"/>
        </w:rPr>
        <w:t xml:space="preserve">pathogen group consisted of the following specific pathogens: parainfluenza viruses=4, metapneumovirus=2,              </w:t>
      </w:r>
    </w:p>
    <w:p w14:paraId="1E8FB5C7" w14:textId="216B562F" w:rsidR="0032225C" w:rsidRPr="0029677F" w:rsidRDefault="0032225C" w:rsidP="0032225C">
      <w:pPr>
        <w:pStyle w:val="Caption"/>
        <w:spacing w:after="0" w:line="276" w:lineRule="auto"/>
        <w:rPr>
          <w:sz w:val="16"/>
          <w:szCs w:val="16"/>
          <w:lang w:val="en-GB"/>
        </w:rPr>
      </w:pPr>
      <w:r w:rsidRPr="0029677F">
        <w:rPr>
          <w:color w:val="000000"/>
          <w:sz w:val="16"/>
          <w:szCs w:val="16"/>
          <w:lang w:val="en-GB"/>
        </w:rPr>
        <w:t xml:space="preserve">   enterovirus=2, mycoplasma pneumonia=1, RSV=1, chlamydia pneumonia=1, and undifferentiated rhinovirus/enterovirus=1.</w:t>
      </w:r>
      <w:r w:rsidRPr="0029677F">
        <w:rPr>
          <w:sz w:val="16"/>
          <w:szCs w:val="16"/>
          <w:lang w:val="en-GB"/>
        </w:rPr>
        <w:t xml:space="preserve"> </w:t>
      </w:r>
    </w:p>
    <w:p w14:paraId="2DD60B2A" w14:textId="321E54D5" w:rsidR="0029677F" w:rsidRPr="0029677F" w:rsidRDefault="0029677F" w:rsidP="0029677F">
      <w:pPr>
        <w:rPr>
          <w:i/>
          <w:sz w:val="16"/>
          <w:szCs w:val="16"/>
          <w:lang w:val="en-GB"/>
        </w:rPr>
      </w:pPr>
      <w:r w:rsidRPr="0029677F">
        <w:rPr>
          <w:i/>
          <w:sz w:val="16"/>
          <w:szCs w:val="16"/>
          <w:lang w:val="en-GB"/>
        </w:rPr>
        <w:t>¶ Number of cases with missing data=4</w:t>
      </w:r>
    </w:p>
    <w:p w14:paraId="0A3D6797" w14:textId="77777777" w:rsidR="0032225C" w:rsidRPr="00242217" w:rsidRDefault="0032225C" w:rsidP="0032225C">
      <w:pPr>
        <w:rPr>
          <w:lang w:val="en-GB"/>
        </w:rPr>
      </w:pPr>
    </w:p>
    <w:p w14:paraId="70BBCC97" w14:textId="77777777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r w:rsidRPr="00930E11">
        <w:rPr>
          <w:b/>
          <w:i w:val="0"/>
          <w:color w:val="auto"/>
          <w:sz w:val="22"/>
          <w:lang w:val="en-GB"/>
        </w:rPr>
        <w:t>Supplementary Table 6: Total number of symptoms and per anatomical region for all cases and by pathogen groups</w:t>
      </w:r>
    </w:p>
    <w:bookmarkEnd w:id="1"/>
    <w:tbl>
      <w:tblPr>
        <w:tblW w:w="9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1245"/>
        <w:gridCol w:w="939"/>
        <w:gridCol w:w="937"/>
        <w:gridCol w:w="1096"/>
        <w:gridCol w:w="1094"/>
        <w:gridCol w:w="1094"/>
        <w:gridCol w:w="939"/>
        <w:gridCol w:w="1094"/>
        <w:gridCol w:w="945"/>
      </w:tblGrid>
      <w:tr w:rsidR="0032225C" w:rsidRPr="00242217" w14:paraId="4434E82A" w14:textId="77777777" w:rsidTr="006A3324">
        <w:trPr>
          <w:trHeight w:val="172"/>
        </w:trPr>
        <w:tc>
          <w:tcPr>
            <w:tcW w:w="1245" w:type="dxa"/>
            <w:shd w:val="clear" w:color="auto" w:fill="auto"/>
            <w:vAlign w:val="center"/>
          </w:tcPr>
          <w:p w14:paraId="6FA4BAA8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9" w:type="dxa"/>
            <w:shd w:val="clear" w:color="auto" w:fill="auto"/>
            <w:vAlign w:val="center"/>
          </w:tcPr>
          <w:p w14:paraId="1D99BE56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All</w:t>
            </w:r>
          </w:p>
        </w:tc>
        <w:tc>
          <w:tcPr>
            <w:tcW w:w="7199" w:type="dxa"/>
            <w:gridSpan w:val="7"/>
            <w:shd w:val="clear" w:color="auto" w:fill="auto"/>
            <w:vAlign w:val="center"/>
          </w:tcPr>
          <w:p w14:paraId="2E27B419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Pathogen groups</w:t>
            </w:r>
            <w:r w:rsidRPr="00542744">
              <w:rPr>
                <w:sz w:val="16"/>
                <w:szCs w:val="16"/>
                <w:lang w:val="en-GB"/>
              </w:rPr>
              <w:t xml:space="preserve"> </w:t>
            </w:r>
          </w:p>
        </w:tc>
      </w:tr>
      <w:tr w:rsidR="0032225C" w:rsidRPr="00242217" w14:paraId="2FE02400" w14:textId="77777777" w:rsidTr="006A3324">
        <w:trPr>
          <w:trHeight w:val="269"/>
        </w:trPr>
        <w:tc>
          <w:tcPr>
            <w:tcW w:w="1245" w:type="dxa"/>
            <w:shd w:val="clear" w:color="auto" w:fill="auto"/>
            <w:vAlign w:val="center"/>
          </w:tcPr>
          <w:p w14:paraId="3CBB7F3B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9" w:type="dxa"/>
            <w:shd w:val="clear" w:color="auto" w:fill="auto"/>
            <w:vAlign w:val="center"/>
          </w:tcPr>
          <w:p w14:paraId="000CCA7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937" w:type="dxa"/>
            <w:shd w:val="clear" w:color="auto" w:fill="auto"/>
            <w:vAlign w:val="center"/>
          </w:tcPr>
          <w:p w14:paraId="05BFC40C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Rhino-</w:t>
            </w:r>
          </w:p>
          <w:p w14:paraId="28D0B629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69E9140F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Common coronavirus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2DB370EC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Influenza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57FFCFAC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SARS-CoV-2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0BCECD55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 xml:space="preserve">Unident-ified 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17A7F32C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Dual pathogen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2128A8CA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Other</w:t>
            </w:r>
          </w:p>
        </w:tc>
      </w:tr>
      <w:tr w:rsidR="0032225C" w:rsidRPr="00242217" w14:paraId="380688F4" w14:textId="77777777" w:rsidTr="006A3324">
        <w:trPr>
          <w:trHeight w:val="15"/>
        </w:trPr>
        <w:tc>
          <w:tcPr>
            <w:tcW w:w="1245" w:type="dxa"/>
            <w:shd w:val="clear" w:color="auto" w:fill="auto"/>
            <w:vAlign w:val="center"/>
          </w:tcPr>
          <w:p w14:paraId="44D1ECF1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9" w:type="dxa"/>
            <w:shd w:val="clear" w:color="auto" w:fill="auto"/>
            <w:vAlign w:val="center"/>
          </w:tcPr>
          <w:p w14:paraId="447BA454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n=116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65C0EFE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n=34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24B8165E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n=13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453EE3CC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n=17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18B5E62C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n=15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154BF064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n=16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1D51EDF8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n=9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6B22FB10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n=12</w:t>
            </w:r>
          </w:p>
        </w:tc>
      </w:tr>
      <w:tr w:rsidR="0032225C" w:rsidRPr="00242217" w14:paraId="16BCA85D" w14:textId="77777777" w:rsidTr="006A3324">
        <w:trPr>
          <w:trHeight w:val="27"/>
        </w:trPr>
        <w:tc>
          <w:tcPr>
            <w:tcW w:w="9383" w:type="dxa"/>
            <w:gridSpan w:val="9"/>
            <w:shd w:val="clear" w:color="auto" w:fill="auto"/>
            <w:vAlign w:val="center"/>
          </w:tcPr>
          <w:p w14:paraId="6DC0C118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Total symptoms</w:t>
            </w:r>
          </w:p>
        </w:tc>
      </w:tr>
      <w:tr w:rsidR="0032225C" w:rsidRPr="00242217" w14:paraId="7FDC8B6E" w14:textId="77777777" w:rsidTr="006A3324">
        <w:trPr>
          <w:trHeight w:val="282"/>
        </w:trPr>
        <w:tc>
          <w:tcPr>
            <w:tcW w:w="1245" w:type="dxa"/>
            <w:shd w:val="clear" w:color="auto" w:fill="auto"/>
            <w:vAlign w:val="center"/>
          </w:tcPr>
          <w:p w14:paraId="5E93A7F6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 xml:space="preserve">Number of symptoms </w:t>
            </w: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619F80B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9.5</w:t>
            </w:r>
          </w:p>
          <w:p w14:paraId="3F19484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(3.7)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47F722F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9.1</w:t>
            </w:r>
            <w:r w:rsidRPr="00056504">
              <w:rPr>
                <w:sz w:val="16"/>
                <w:szCs w:val="16"/>
                <w:vertAlign w:val="superscript"/>
              </w:rPr>
              <w:t>a</w:t>
            </w:r>
          </w:p>
          <w:p w14:paraId="6F06112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(2.8)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56CD362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8.7</w:t>
            </w:r>
            <w:r w:rsidRPr="00056504">
              <w:rPr>
                <w:sz w:val="16"/>
                <w:szCs w:val="16"/>
                <w:vertAlign w:val="superscript"/>
              </w:rPr>
              <w:t>c</w:t>
            </w:r>
          </w:p>
          <w:p w14:paraId="19A32B2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(4.2)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23BAEE0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11.6</w:t>
            </w:r>
            <w:r w:rsidRPr="00056504">
              <w:rPr>
                <w:sz w:val="16"/>
                <w:szCs w:val="16"/>
                <w:vertAlign w:val="superscript"/>
              </w:rPr>
              <w:t>a, c</w:t>
            </w:r>
          </w:p>
          <w:p w14:paraId="554A563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(3.2)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1FDB37E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11.3</w:t>
            </w:r>
          </w:p>
          <w:p w14:paraId="37FB84C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(5.2)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4721E8E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8.2</w:t>
            </w:r>
          </w:p>
          <w:p w14:paraId="7AF02C7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(2.7)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6AE6056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10.7</w:t>
            </w:r>
          </w:p>
          <w:p w14:paraId="156A212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(4.0)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23869BD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7.7</w:t>
            </w:r>
          </w:p>
          <w:p w14:paraId="7E14D28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(3.3)</w:t>
            </w:r>
          </w:p>
        </w:tc>
      </w:tr>
      <w:tr w:rsidR="0032225C" w:rsidRPr="00242217" w14:paraId="421E7ED0" w14:textId="77777777" w:rsidTr="006A3324">
        <w:trPr>
          <w:trHeight w:val="46"/>
        </w:trPr>
        <w:tc>
          <w:tcPr>
            <w:tcW w:w="9383" w:type="dxa"/>
            <w:gridSpan w:val="9"/>
            <w:shd w:val="clear" w:color="auto" w:fill="auto"/>
            <w:vAlign w:val="center"/>
          </w:tcPr>
          <w:p w14:paraId="4ADE02CE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Upper respiratory symptoms </w:t>
            </w:r>
          </w:p>
        </w:tc>
      </w:tr>
      <w:tr w:rsidR="0032225C" w:rsidRPr="00242217" w14:paraId="7659AB14" w14:textId="77777777" w:rsidTr="006A3324">
        <w:trPr>
          <w:trHeight w:val="481"/>
        </w:trPr>
        <w:tc>
          <w:tcPr>
            <w:tcW w:w="1245" w:type="dxa"/>
            <w:shd w:val="clear" w:color="auto" w:fill="auto"/>
            <w:vAlign w:val="center"/>
          </w:tcPr>
          <w:p w14:paraId="26F3D392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Number of symptoms</w:t>
            </w:r>
          </w:p>
          <w:p w14:paraId="730851FE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213E61D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4.9</w:t>
            </w:r>
          </w:p>
          <w:p w14:paraId="713BD2D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(1.7)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1F1541C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5.5</w:t>
            </w:r>
          </w:p>
          <w:p w14:paraId="0D88381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(1.4)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3DDCC64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4.9</w:t>
            </w:r>
          </w:p>
          <w:p w14:paraId="59AFC8F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(2.1)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47BE966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4.5</w:t>
            </w:r>
          </w:p>
          <w:p w14:paraId="759C0CD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(2.0)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7EA5426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5.5</w:t>
            </w:r>
          </w:p>
          <w:p w14:paraId="24F199E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(1.7)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63A8F73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4.3</w:t>
            </w:r>
          </w:p>
          <w:p w14:paraId="64211F2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(1.4)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65B5B02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5.2</w:t>
            </w:r>
          </w:p>
          <w:p w14:paraId="06349C5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(1.0)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2B5EA85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4.0</w:t>
            </w:r>
          </w:p>
          <w:p w14:paraId="696C2F2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(2.2)</w:t>
            </w:r>
          </w:p>
        </w:tc>
      </w:tr>
      <w:tr w:rsidR="0032225C" w:rsidRPr="00242217" w14:paraId="04159747" w14:textId="77777777" w:rsidTr="006A3324">
        <w:trPr>
          <w:trHeight w:val="15"/>
        </w:trPr>
        <w:tc>
          <w:tcPr>
            <w:tcW w:w="9383" w:type="dxa"/>
            <w:gridSpan w:val="9"/>
            <w:shd w:val="clear" w:color="auto" w:fill="auto"/>
            <w:vAlign w:val="center"/>
          </w:tcPr>
          <w:p w14:paraId="69051C25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Lower respiratory &amp; regional symptoms </w:t>
            </w:r>
          </w:p>
        </w:tc>
      </w:tr>
      <w:tr w:rsidR="0032225C" w:rsidRPr="00242217" w14:paraId="3250C3D1" w14:textId="77777777" w:rsidTr="006A3324">
        <w:trPr>
          <w:trHeight w:val="282"/>
        </w:trPr>
        <w:tc>
          <w:tcPr>
            <w:tcW w:w="1245" w:type="dxa"/>
            <w:shd w:val="clear" w:color="auto" w:fill="auto"/>
            <w:vAlign w:val="center"/>
          </w:tcPr>
          <w:p w14:paraId="4B593E7B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lastRenderedPageBreak/>
              <w:t>Number of symptoms</w:t>
            </w:r>
          </w:p>
          <w:p w14:paraId="39BEDDA9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6A4A623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2.0</w:t>
            </w:r>
          </w:p>
          <w:p w14:paraId="42A7300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(1.4)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22E93D2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1.4</w:t>
            </w:r>
            <w:r w:rsidRPr="00056504">
              <w:rPr>
                <w:sz w:val="16"/>
                <w:szCs w:val="16"/>
                <w:vertAlign w:val="superscript"/>
              </w:rPr>
              <w:t>a, b</w:t>
            </w:r>
          </w:p>
          <w:p w14:paraId="68DCC4A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(0.9)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78705A2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1.9</w:t>
            </w:r>
            <w:r w:rsidRPr="00056504">
              <w:rPr>
                <w:sz w:val="16"/>
                <w:szCs w:val="16"/>
                <w:vertAlign w:val="superscript"/>
              </w:rPr>
              <w:t>c</w:t>
            </w:r>
          </w:p>
          <w:p w14:paraId="093FB28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(1.4)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6BB0EAF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3.1</w:t>
            </w:r>
            <w:r w:rsidRPr="00056504">
              <w:rPr>
                <w:sz w:val="16"/>
                <w:szCs w:val="16"/>
              </w:rPr>
              <w:t>1</w:t>
            </w:r>
            <w:r w:rsidRPr="00056504">
              <w:rPr>
                <w:sz w:val="16"/>
                <w:szCs w:val="16"/>
                <w:vertAlign w:val="superscript"/>
              </w:rPr>
              <w:t>a, c</w:t>
            </w:r>
          </w:p>
          <w:p w14:paraId="7D31E9B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(1.6)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7EE07E2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2.3</w:t>
            </w:r>
            <w:r w:rsidRPr="00056504">
              <w:rPr>
                <w:sz w:val="16"/>
                <w:szCs w:val="16"/>
                <w:vertAlign w:val="superscript"/>
              </w:rPr>
              <w:t>b</w:t>
            </w:r>
          </w:p>
          <w:p w14:paraId="05557D1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(1.7)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3BAB73E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1.7</w:t>
            </w:r>
          </w:p>
          <w:p w14:paraId="3B8A3B6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(1.1)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41150FF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2.7</w:t>
            </w:r>
          </w:p>
          <w:p w14:paraId="6012701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(2.2)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3E63EC4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2.1</w:t>
            </w:r>
          </w:p>
          <w:p w14:paraId="1A6BBD7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(1.2)</w:t>
            </w:r>
          </w:p>
        </w:tc>
      </w:tr>
      <w:tr w:rsidR="0032225C" w:rsidRPr="00242217" w14:paraId="26E3CBC8" w14:textId="77777777" w:rsidTr="006A3324">
        <w:trPr>
          <w:trHeight w:val="53"/>
        </w:trPr>
        <w:tc>
          <w:tcPr>
            <w:tcW w:w="9383" w:type="dxa"/>
            <w:gridSpan w:val="9"/>
            <w:shd w:val="clear" w:color="auto" w:fill="auto"/>
            <w:vAlign w:val="center"/>
          </w:tcPr>
          <w:p w14:paraId="5F75023D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Systemic &amp; non-respiratory symptoms </w:t>
            </w:r>
          </w:p>
        </w:tc>
      </w:tr>
      <w:tr w:rsidR="0032225C" w:rsidRPr="00242217" w14:paraId="2D43D0C8" w14:textId="77777777" w:rsidTr="006A3324">
        <w:trPr>
          <w:trHeight w:val="282"/>
        </w:trPr>
        <w:tc>
          <w:tcPr>
            <w:tcW w:w="1245" w:type="dxa"/>
            <w:shd w:val="clear" w:color="auto" w:fill="auto"/>
            <w:vAlign w:val="center"/>
          </w:tcPr>
          <w:p w14:paraId="0C0D8789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Number of symptoms</w:t>
            </w:r>
          </w:p>
          <w:p w14:paraId="7E153801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0F12892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2.6</w:t>
            </w:r>
          </w:p>
          <w:p w14:paraId="5523A01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(±2.2)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2C24C4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2.1</w:t>
            </w:r>
            <w:r w:rsidRPr="00056504">
              <w:rPr>
                <w:sz w:val="16"/>
                <w:szCs w:val="16"/>
                <w:vertAlign w:val="superscript"/>
              </w:rPr>
              <w:t>a</w:t>
            </w:r>
          </w:p>
          <w:p w14:paraId="02F6290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(1.9)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3890991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1.8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c</w:t>
            </w:r>
          </w:p>
          <w:p w14:paraId="1E4E770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(1.9)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433A213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4.1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a, c</w:t>
            </w:r>
          </w:p>
          <w:p w14:paraId="281804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(1.9)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3C7B438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3.5</w:t>
            </w:r>
          </w:p>
          <w:p w14:paraId="5FDB06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(3.1)</w:t>
            </w:r>
          </w:p>
        </w:tc>
        <w:tc>
          <w:tcPr>
            <w:tcW w:w="939" w:type="dxa"/>
            <w:shd w:val="clear" w:color="auto" w:fill="auto"/>
            <w:vAlign w:val="center"/>
          </w:tcPr>
          <w:p w14:paraId="709F237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2.2</w:t>
            </w:r>
          </w:p>
          <w:p w14:paraId="2420175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(1.8)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7E2B7A2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2.8</w:t>
            </w:r>
          </w:p>
          <w:p w14:paraId="64F93FE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(1.8)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491604F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1.8</w:t>
            </w:r>
          </w:p>
          <w:p w14:paraId="6CCA705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(1.8)</w:t>
            </w:r>
          </w:p>
        </w:tc>
      </w:tr>
    </w:tbl>
    <w:p w14:paraId="1DAD5E27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</w:rPr>
        <w:t>Difference between the four common pathogen groups</w:t>
      </w:r>
      <w:r>
        <w:rPr>
          <w:color w:val="auto"/>
          <w:sz w:val="16"/>
          <w:szCs w:val="16"/>
        </w:rPr>
        <w:t>:</w:t>
      </w:r>
    </w:p>
    <w:p w14:paraId="1F01BB50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a</w:t>
      </w:r>
      <w:r w:rsidRPr="00DC7969">
        <w:rPr>
          <w:color w:val="auto"/>
          <w:sz w:val="16"/>
          <w:szCs w:val="16"/>
        </w:rPr>
        <w:t xml:space="preserve"> Rhinovirus vs influenza</w:t>
      </w:r>
      <w:r>
        <w:rPr>
          <w:color w:val="auto"/>
          <w:sz w:val="16"/>
          <w:szCs w:val="16"/>
        </w:rPr>
        <w:t xml:space="preserve"> (p&lt;0.003)</w:t>
      </w:r>
    </w:p>
    <w:p w14:paraId="207BA7EF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b</w:t>
      </w:r>
      <w:r w:rsidRPr="00DC7969">
        <w:rPr>
          <w:color w:val="auto"/>
          <w:sz w:val="16"/>
          <w:szCs w:val="16"/>
        </w:rPr>
        <w:t xml:space="preserve"> Rhinovirus vs SARS-CoV-2</w:t>
      </w:r>
      <w:r>
        <w:rPr>
          <w:color w:val="auto"/>
          <w:sz w:val="16"/>
          <w:szCs w:val="16"/>
        </w:rPr>
        <w:t xml:space="preserve"> (p&lt;0.05)</w:t>
      </w:r>
    </w:p>
    <w:p w14:paraId="42E63452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c</w:t>
      </w:r>
      <w:r w:rsidRPr="00DC7969">
        <w:rPr>
          <w:color w:val="auto"/>
          <w:sz w:val="16"/>
          <w:szCs w:val="16"/>
        </w:rPr>
        <w:t xml:space="preserve"> Common coronavirus vs Influenza </w:t>
      </w:r>
      <w:r>
        <w:rPr>
          <w:color w:val="auto"/>
          <w:sz w:val="16"/>
          <w:szCs w:val="16"/>
        </w:rPr>
        <w:t>(p&lt;0.04)</w:t>
      </w:r>
    </w:p>
    <w:p w14:paraId="755C4001" w14:textId="43DFA916" w:rsidR="0032225C" w:rsidRDefault="0032225C" w:rsidP="0032225C">
      <w:pPr>
        <w:rPr>
          <w:lang w:val="en-GB"/>
        </w:rPr>
      </w:pPr>
    </w:p>
    <w:p w14:paraId="76667A45" w14:textId="77777777" w:rsidR="004C4E7F" w:rsidRPr="00242217" w:rsidRDefault="004C4E7F" w:rsidP="0032225C">
      <w:pPr>
        <w:rPr>
          <w:lang w:val="en-GB"/>
        </w:rPr>
      </w:pPr>
    </w:p>
    <w:p w14:paraId="6F104DB0" w14:textId="77777777" w:rsidR="0032225C" w:rsidRPr="00930E11" w:rsidRDefault="0032225C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r w:rsidRPr="00930E11">
        <w:rPr>
          <w:b/>
          <w:i w:val="0"/>
          <w:color w:val="auto"/>
          <w:sz w:val="22"/>
          <w:lang w:val="en-GB"/>
        </w:rPr>
        <w:t>Supplementary Table 7: Total symptoms severity scores and per anatomical region for all cases and by pathogen groups</w:t>
      </w:r>
    </w:p>
    <w:tbl>
      <w:tblPr>
        <w:tblW w:w="9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1237"/>
        <w:gridCol w:w="932"/>
        <w:gridCol w:w="931"/>
        <w:gridCol w:w="1089"/>
        <w:gridCol w:w="1087"/>
        <w:gridCol w:w="1087"/>
        <w:gridCol w:w="932"/>
        <w:gridCol w:w="1087"/>
        <w:gridCol w:w="941"/>
      </w:tblGrid>
      <w:tr w:rsidR="0032225C" w:rsidRPr="00242217" w14:paraId="7197CDD0" w14:textId="77777777" w:rsidTr="006A3324">
        <w:trPr>
          <w:trHeight w:val="170"/>
        </w:trPr>
        <w:tc>
          <w:tcPr>
            <w:tcW w:w="1237" w:type="dxa"/>
            <w:shd w:val="clear" w:color="auto" w:fill="auto"/>
            <w:vAlign w:val="center"/>
          </w:tcPr>
          <w:p w14:paraId="5F81455B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14:paraId="7D4EADF7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All</w:t>
            </w:r>
          </w:p>
        </w:tc>
        <w:tc>
          <w:tcPr>
            <w:tcW w:w="7154" w:type="dxa"/>
            <w:gridSpan w:val="7"/>
            <w:shd w:val="clear" w:color="auto" w:fill="auto"/>
            <w:vAlign w:val="center"/>
          </w:tcPr>
          <w:p w14:paraId="4E74CAE0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Pathogen groups</w:t>
            </w:r>
            <w:r w:rsidRPr="00542744">
              <w:rPr>
                <w:sz w:val="16"/>
                <w:szCs w:val="16"/>
                <w:lang w:val="en-GB"/>
              </w:rPr>
              <w:t xml:space="preserve"> </w:t>
            </w:r>
          </w:p>
        </w:tc>
      </w:tr>
      <w:tr w:rsidR="0032225C" w:rsidRPr="00242217" w14:paraId="6EB55950" w14:textId="77777777" w:rsidTr="006A3324">
        <w:trPr>
          <w:trHeight w:val="267"/>
        </w:trPr>
        <w:tc>
          <w:tcPr>
            <w:tcW w:w="1237" w:type="dxa"/>
            <w:shd w:val="clear" w:color="auto" w:fill="auto"/>
            <w:vAlign w:val="center"/>
          </w:tcPr>
          <w:p w14:paraId="67BF879E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14:paraId="39C2975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14:paraId="79347709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Rhino</w:t>
            </w:r>
            <w:r>
              <w:rPr>
                <w:sz w:val="16"/>
                <w:szCs w:val="16"/>
                <w:lang w:val="en-GB"/>
              </w:rPr>
              <w:t>-</w:t>
            </w:r>
            <w:r w:rsidRPr="009212B8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6CC78855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Common coronavirus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3DC60CA8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Influenza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71E05288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SARS-CoV-2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45CB32E0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 xml:space="preserve">Unident-ified 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1F6BA4CD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Dual pathogen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7F9E15C0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Other</w:t>
            </w:r>
          </w:p>
        </w:tc>
      </w:tr>
      <w:tr w:rsidR="0032225C" w:rsidRPr="00242217" w14:paraId="6D9D3ACE" w14:textId="77777777" w:rsidTr="006A3324">
        <w:trPr>
          <w:trHeight w:val="15"/>
        </w:trPr>
        <w:tc>
          <w:tcPr>
            <w:tcW w:w="1237" w:type="dxa"/>
            <w:shd w:val="clear" w:color="auto" w:fill="auto"/>
            <w:vAlign w:val="center"/>
          </w:tcPr>
          <w:p w14:paraId="3E3047ED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14:paraId="5D441E4C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n=116</w:t>
            </w:r>
          </w:p>
        </w:tc>
        <w:tc>
          <w:tcPr>
            <w:tcW w:w="931" w:type="dxa"/>
            <w:shd w:val="clear" w:color="auto" w:fill="auto"/>
            <w:vAlign w:val="center"/>
          </w:tcPr>
          <w:p w14:paraId="194B233A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n=34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729324D6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n=13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11F90B7F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n=17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1A3AD464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n=15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5DF2BE38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n=16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44784588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n=9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55104E6B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n=12</w:t>
            </w:r>
          </w:p>
        </w:tc>
      </w:tr>
      <w:tr w:rsidR="0032225C" w:rsidRPr="00242217" w14:paraId="66A206DC" w14:textId="77777777" w:rsidTr="006A3324">
        <w:trPr>
          <w:trHeight w:val="25"/>
        </w:trPr>
        <w:tc>
          <w:tcPr>
            <w:tcW w:w="9323" w:type="dxa"/>
            <w:gridSpan w:val="9"/>
            <w:shd w:val="clear" w:color="auto" w:fill="auto"/>
            <w:vAlign w:val="center"/>
          </w:tcPr>
          <w:p w14:paraId="43E5EC2B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Total symptoms</w:t>
            </w:r>
          </w:p>
        </w:tc>
      </w:tr>
      <w:tr w:rsidR="0032225C" w:rsidRPr="00242217" w14:paraId="25B0E7A5" w14:textId="77777777" w:rsidTr="006A3324">
        <w:trPr>
          <w:trHeight w:val="279"/>
        </w:trPr>
        <w:tc>
          <w:tcPr>
            <w:tcW w:w="1237" w:type="dxa"/>
            <w:shd w:val="clear" w:color="auto" w:fill="auto"/>
            <w:vAlign w:val="center"/>
          </w:tcPr>
          <w:p w14:paraId="70EE0C92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Severity score</w:t>
            </w:r>
          </w:p>
          <w:p w14:paraId="77653765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010B0F5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15.5 </w:t>
            </w:r>
          </w:p>
          <w:p w14:paraId="2059050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(7.7)</w:t>
            </w:r>
          </w:p>
        </w:tc>
        <w:tc>
          <w:tcPr>
            <w:tcW w:w="931" w:type="dxa"/>
            <w:shd w:val="clear" w:color="auto" w:fill="auto"/>
            <w:vAlign w:val="center"/>
          </w:tcPr>
          <w:p w14:paraId="1222B7C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13.7</w:t>
            </w:r>
            <w:r w:rsidRPr="00056504">
              <w:rPr>
                <w:sz w:val="16"/>
                <w:szCs w:val="16"/>
                <w:vertAlign w:val="superscript"/>
              </w:rPr>
              <w:t>a,</w:t>
            </w:r>
            <w:r w:rsidRPr="00056504">
              <w:rPr>
                <w:sz w:val="16"/>
                <w:szCs w:val="16"/>
              </w:rPr>
              <w:t xml:space="preserve"> </w:t>
            </w:r>
            <w:r w:rsidRPr="00056504">
              <w:rPr>
                <w:sz w:val="16"/>
                <w:szCs w:val="16"/>
                <w:vertAlign w:val="superscript"/>
              </w:rPr>
              <w:t>b</w:t>
            </w:r>
          </w:p>
          <w:p w14:paraId="58F0672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(5.5)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19B1306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13.8</w:t>
            </w:r>
            <w:r w:rsidRPr="00056504">
              <w:rPr>
                <w:sz w:val="16"/>
                <w:szCs w:val="16"/>
                <w:vertAlign w:val="superscript"/>
              </w:rPr>
              <w:t>c</w:t>
            </w:r>
          </w:p>
          <w:p w14:paraId="3D9B6FB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(7.8)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0F194FB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20.2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a, c</w:t>
            </w:r>
          </w:p>
          <w:p w14:paraId="5914EF7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(8.2)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133347A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19.9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b</w:t>
            </w:r>
          </w:p>
          <w:p w14:paraId="314FA31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(11.0)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5730544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13.4</w:t>
            </w:r>
          </w:p>
          <w:p w14:paraId="741E77C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(5.6)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4FE6899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17.8</w:t>
            </w:r>
          </w:p>
          <w:p w14:paraId="5A38BCB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(7.2)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4DACC36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11.6</w:t>
            </w:r>
          </w:p>
          <w:p w14:paraId="77D0F0C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(5.7)</w:t>
            </w:r>
          </w:p>
        </w:tc>
      </w:tr>
      <w:tr w:rsidR="0032225C" w:rsidRPr="00242217" w14:paraId="11DDCC57" w14:textId="77777777" w:rsidTr="006A3324">
        <w:trPr>
          <w:trHeight w:val="174"/>
        </w:trPr>
        <w:tc>
          <w:tcPr>
            <w:tcW w:w="9323" w:type="dxa"/>
            <w:gridSpan w:val="9"/>
            <w:shd w:val="clear" w:color="auto" w:fill="auto"/>
            <w:vAlign w:val="center"/>
          </w:tcPr>
          <w:p w14:paraId="0EB35C04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 xml:space="preserve">Upper respiratory symptoms </w:t>
            </w:r>
          </w:p>
        </w:tc>
      </w:tr>
      <w:tr w:rsidR="0032225C" w:rsidRPr="00242217" w14:paraId="18F8E7DF" w14:textId="77777777" w:rsidTr="006A3324">
        <w:trPr>
          <w:trHeight w:val="476"/>
        </w:trPr>
        <w:tc>
          <w:tcPr>
            <w:tcW w:w="1237" w:type="dxa"/>
            <w:shd w:val="clear" w:color="auto" w:fill="auto"/>
            <w:vAlign w:val="center"/>
          </w:tcPr>
          <w:p w14:paraId="04F4D2A4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Severity score</w:t>
            </w:r>
          </w:p>
          <w:p w14:paraId="3F41976C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525AECC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8.1</w:t>
            </w:r>
          </w:p>
          <w:p w14:paraId="0539EF9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(3.8)</w:t>
            </w:r>
          </w:p>
        </w:tc>
        <w:tc>
          <w:tcPr>
            <w:tcW w:w="931" w:type="dxa"/>
            <w:shd w:val="clear" w:color="auto" w:fill="auto"/>
            <w:vAlign w:val="center"/>
          </w:tcPr>
          <w:p w14:paraId="1AA8A21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8.5</w:t>
            </w:r>
          </w:p>
          <w:p w14:paraId="525FDF7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(3.3)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430DBE0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7.8</w:t>
            </w:r>
          </w:p>
          <w:p w14:paraId="013F5FB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(4.0)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7748D00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7.8</w:t>
            </w:r>
          </w:p>
          <w:p w14:paraId="3F611B0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(4.9)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0B57687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9.3</w:t>
            </w:r>
          </w:p>
          <w:p w14:paraId="334F4D3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(3.3)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0450E78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7.2</w:t>
            </w:r>
          </w:p>
          <w:p w14:paraId="2ECE1B2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(3.2)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33F37D9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9.0</w:t>
            </w:r>
          </w:p>
          <w:p w14:paraId="1F267B2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(3.6)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224E4FF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6.3</w:t>
            </w:r>
          </w:p>
          <w:p w14:paraId="315EB2A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(4.2)</w:t>
            </w:r>
          </w:p>
        </w:tc>
      </w:tr>
      <w:tr w:rsidR="0032225C" w:rsidRPr="00242217" w14:paraId="0AF0AAB7" w14:textId="77777777" w:rsidTr="006A3324">
        <w:trPr>
          <w:trHeight w:val="50"/>
        </w:trPr>
        <w:tc>
          <w:tcPr>
            <w:tcW w:w="9323" w:type="dxa"/>
            <w:gridSpan w:val="9"/>
            <w:shd w:val="clear" w:color="auto" w:fill="auto"/>
            <w:vAlign w:val="center"/>
          </w:tcPr>
          <w:p w14:paraId="1FE40DC3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Lower respiratory &amp; regional symptoms </w:t>
            </w:r>
          </w:p>
        </w:tc>
      </w:tr>
      <w:tr w:rsidR="0032225C" w:rsidRPr="00242217" w14:paraId="5659A0A9" w14:textId="77777777" w:rsidTr="006A3324">
        <w:trPr>
          <w:trHeight w:val="279"/>
        </w:trPr>
        <w:tc>
          <w:tcPr>
            <w:tcW w:w="1237" w:type="dxa"/>
            <w:shd w:val="clear" w:color="auto" w:fill="auto"/>
            <w:vAlign w:val="center"/>
          </w:tcPr>
          <w:p w14:paraId="4DD1DCC9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Severity score</w:t>
            </w:r>
          </w:p>
          <w:p w14:paraId="070FEE9A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09414CC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3.3</w:t>
            </w:r>
          </w:p>
          <w:p w14:paraId="292B6F6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(2.7)</w:t>
            </w:r>
          </w:p>
        </w:tc>
        <w:tc>
          <w:tcPr>
            <w:tcW w:w="931" w:type="dxa"/>
            <w:shd w:val="clear" w:color="auto" w:fill="auto"/>
            <w:vAlign w:val="center"/>
          </w:tcPr>
          <w:p w14:paraId="025D4E4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2.2</w:t>
            </w:r>
            <w:r w:rsidRPr="00056504">
              <w:rPr>
                <w:sz w:val="16"/>
                <w:szCs w:val="16"/>
                <w:vertAlign w:val="superscript"/>
              </w:rPr>
              <w:t>a, b</w:t>
            </w:r>
          </w:p>
          <w:p w14:paraId="5090084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(1.6)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409A5E8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3.1</w:t>
            </w:r>
          </w:p>
          <w:p w14:paraId="7D28CCC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(2.7)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21461FC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5.0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a</w:t>
            </w:r>
          </w:p>
          <w:p w14:paraId="1A3D010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(2.7)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315C9806" w14:textId="77777777" w:rsidR="0032225C" w:rsidRDefault="0032225C" w:rsidP="006A3324">
            <w:pPr>
              <w:jc w:val="center"/>
              <w:rPr>
                <w:sz w:val="16"/>
                <w:szCs w:val="16"/>
                <w:vertAlign w:val="superscript"/>
              </w:rPr>
            </w:pPr>
            <w:r w:rsidRPr="00542744">
              <w:rPr>
                <w:sz w:val="16"/>
                <w:szCs w:val="16"/>
                <w:lang w:val="en-GB"/>
              </w:rPr>
              <w:t>3.8</w:t>
            </w:r>
            <w:r w:rsidRPr="00056504">
              <w:rPr>
                <w:sz w:val="16"/>
                <w:szCs w:val="16"/>
                <w:vertAlign w:val="superscript"/>
              </w:rPr>
              <w:t>b</w:t>
            </w:r>
          </w:p>
          <w:p w14:paraId="4840E00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(3.3)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7BDFD2D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2.6</w:t>
            </w:r>
          </w:p>
          <w:p w14:paraId="54A99CC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(2.2)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09F0BAE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4.8</w:t>
            </w:r>
          </w:p>
          <w:p w14:paraId="733E779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(4.1)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3E7E057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3.0</w:t>
            </w:r>
          </w:p>
          <w:p w14:paraId="03A46F9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(2.2)</w:t>
            </w:r>
          </w:p>
        </w:tc>
      </w:tr>
      <w:tr w:rsidR="0032225C" w:rsidRPr="00242217" w14:paraId="7DB2DF57" w14:textId="77777777" w:rsidTr="006A3324">
        <w:trPr>
          <w:trHeight w:val="126"/>
        </w:trPr>
        <w:tc>
          <w:tcPr>
            <w:tcW w:w="9323" w:type="dxa"/>
            <w:gridSpan w:val="9"/>
            <w:shd w:val="clear" w:color="auto" w:fill="auto"/>
            <w:vAlign w:val="center"/>
          </w:tcPr>
          <w:p w14:paraId="47756510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 xml:space="preserve">Systemic &amp; non-respiratory symptoms </w:t>
            </w:r>
          </w:p>
        </w:tc>
      </w:tr>
      <w:tr w:rsidR="0032225C" w:rsidRPr="00242217" w14:paraId="0858EBA9" w14:textId="77777777" w:rsidTr="006A3324">
        <w:trPr>
          <w:trHeight w:val="279"/>
        </w:trPr>
        <w:tc>
          <w:tcPr>
            <w:tcW w:w="1237" w:type="dxa"/>
            <w:shd w:val="clear" w:color="auto" w:fill="auto"/>
            <w:vAlign w:val="center"/>
          </w:tcPr>
          <w:p w14:paraId="522F0637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Severity score</w:t>
            </w:r>
          </w:p>
          <w:p w14:paraId="710E3E53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(mean, SD)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4A79E7E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4.3</w:t>
            </w:r>
          </w:p>
          <w:p w14:paraId="41C20BD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(4.3)</w:t>
            </w:r>
          </w:p>
        </w:tc>
        <w:tc>
          <w:tcPr>
            <w:tcW w:w="931" w:type="dxa"/>
            <w:shd w:val="clear" w:color="auto" w:fill="auto"/>
            <w:vAlign w:val="center"/>
          </w:tcPr>
          <w:p w14:paraId="4C4D142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3.1</w:t>
            </w:r>
            <w:r w:rsidRPr="00056504">
              <w:rPr>
                <w:sz w:val="16"/>
                <w:szCs w:val="16"/>
                <w:vertAlign w:val="superscript"/>
              </w:rPr>
              <w:t>a, b</w:t>
            </w:r>
          </w:p>
          <w:p w14:paraId="440B800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(2.9)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083B4E2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2.9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c</w:t>
            </w:r>
            <w:r>
              <w:rPr>
                <w:rFonts w:eastAsia="Cardo"/>
                <w:sz w:val="16"/>
                <w:szCs w:val="16"/>
                <w:vertAlign w:val="superscript"/>
              </w:rPr>
              <w:t>, d</w:t>
            </w:r>
          </w:p>
          <w:p w14:paraId="6633190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(3.1)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5154AF2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vertAlign w:val="superscript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7.5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a, c</w:t>
            </w:r>
          </w:p>
          <w:p w14:paraId="38CF9A0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(4.6)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0F54968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6.8</w:t>
            </w:r>
            <w:r w:rsidRPr="00056504">
              <w:rPr>
                <w:rFonts w:eastAsia="Cardo"/>
                <w:sz w:val="16"/>
                <w:szCs w:val="16"/>
                <w:vertAlign w:val="superscript"/>
              </w:rPr>
              <w:t>b</w:t>
            </w:r>
            <w:r>
              <w:rPr>
                <w:rFonts w:eastAsia="Cardo"/>
                <w:sz w:val="16"/>
                <w:szCs w:val="16"/>
                <w:vertAlign w:val="superscript"/>
              </w:rPr>
              <w:t>, d</w:t>
            </w:r>
          </w:p>
          <w:p w14:paraId="3B1F4AF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(6.9)</w:t>
            </w:r>
          </w:p>
        </w:tc>
        <w:tc>
          <w:tcPr>
            <w:tcW w:w="932" w:type="dxa"/>
            <w:shd w:val="clear" w:color="auto" w:fill="auto"/>
            <w:vAlign w:val="center"/>
          </w:tcPr>
          <w:p w14:paraId="3A8B35E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rFonts w:eastAsia="Cardo"/>
                <w:sz w:val="16"/>
                <w:szCs w:val="16"/>
                <w:lang w:val="en-GB"/>
              </w:rPr>
              <w:t>3.6</w:t>
            </w:r>
          </w:p>
          <w:p w14:paraId="09A0A34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(3.9)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72A4E75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4.0</w:t>
            </w:r>
          </w:p>
          <w:p w14:paraId="3B4C84F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(2.9)</w:t>
            </w:r>
          </w:p>
        </w:tc>
        <w:tc>
          <w:tcPr>
            <w:tcW w:w="941" w:type="dxa"/>
            <w:shd w:val="clear" w:color="auto" w:fill="auto"/>
            <w:vAlign w:val="center"/>
          </w:tcPr>
          <w:p w14:paraId="0196022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2.5</w:t>
            </w:r>
          </w:p>
          <w:p w14:paraId="72DC4BE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(2.5)</w:t>
            </w:r>
          </w:p>
        </w:tc>
      </w:tr>
    </w:tbl>
    <w:p w14:paraId="56557275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</w:rPr>
        <w:t>Difference between the four common pathogen groups</w:t>
      </w:r>
      <w:r>
        <w:rPr>
          <w:color w:val="auto"/>
          <w:sz w:val="16"/>
          <w:szCs w:val="16"/>
        </w:rPr>
        <w:t>:</w:t>
      </w:r>
    </w:p>
    <w:p w14:paraId="2714D7F5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a</w:t>
      </w:r>
      <w:r w:rsidRPr="00DC7969">
        <w:rPr>
          <w:color w:val="auto"/>
          <w:sz w:val="16"/>
          <w:szCs w:val="16"/>
        </w:rPr>
        <w:t xml:space="preserve"> Rhinovirus vs influenza</w:t>
      </w:r>
      <w:r>
        <w:rPr>
          <w:color w:val="auto"/>
          <w:sz w:val="16"/>
          <w:szCs w:val="16"/>
        </w:rPr>
        <w:t xml:space="preserve"> (p&lt;0.0006)</w:t>
      </w:r>
    </w:p>
    <w:p w14:paraId="65ADA998" w14:textId="77777777" w:rsidR="0032225C" w:rsidRPr="00DC7969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b</w:t>
      </w:r>
      <w:r w:rsidRPr="00DC7969">
        <w:rPr>
          <w:color w:val="auto"/>
          <w:sz w:val="16"/>
          <w:szCs w:val="16"/>
        </w:rPr>
        <w:t xml:space="preserve"> Rhinovirus vs SARS-CoV-2</w:t>
      </w:r>
      <w:r>
        <w:rPr>
          <w:color w:val="auto"/>
          <w:sz w:val="16"/>
          <w:szCs w:val="16"/>
        </w:rPr>
        <w:t xml:space="preserve"> (p&lt;0.003)</w:t>
      </w:r>
    </w:p>
    <w:p w14:paraId="52501305" w14:textId="77777777" w:rsidR="0032225C" w:rsidRPr="00185934" w:rsidRDefault="0032225C" w:rsidP="0032225C">
      <w:pPr>
        <w:pStyle w:val="Caption"/>
        <w:spacing w:after="0"/>
        <w:rPr>
          <w:color w:val="auto"/>
          <w:sz w:val="16"/>
          <w:szCs w:val="16"/>
        </w:rPr>
      </w:pPr>
      <w:r w:rsidRPr="00DC7969">
        <w:rPr>
          <w:color w:val="auto"/>
          <w:sz w:val="16"/>
          <w:szCs w:val="16"/>
          <w:vertAlign w:val="superscript"/>
        </w:rPr>
        <w:t>c</w:t>
      </w:r>
      <w:r w:rsidRPr="00DC7969">
        <w:rPr>
          <w:color w:val="auto"/>
          <w:sz w:val="16"/>
          <w:szCs w:val="16"/>
        </w:rPr>
        <w:t xml:space="preserve"> Common coronavirus vs Influenza </w:t>
      </w:r>
      <w:r>
        <w:rPr>
          <w:color w:val="auto"/>
          <w:sz w:val="16"/>
          <w:szCs w:val="16"/>
        </w:rPr>
        <w:t>(p&lt;0.04)</w:t>
      </w:r>
    </w:p>
    <w:p w14:paraId="64F688BF" w14:textId="3A81AF40" w:rsidR="0032225C" w:rsidRDefault="0032225C" w:rsidP="00930E11">
      <w:pPr>
        <w:pStyle w:val="Caption"/>
        <w:keepNext/>
        <w:spacing w:after="0" w:line="276" w:lineRule="auto"/>
        <w:rPr>
          <w:color w:val="auto"/>
          <w:sz w:val="16"/>
          <w:szCs w:val="16"/>
          <w:lang w:val="en-GB"/>
        </w:rPr>
      </w:pPr>
      <w:bookmarkStart w:id="2" w:name="_Hlk184378814"/>
      <w:r w:rsidRPr="00CB3675">
        <w:rPr>
          <w:color w:val="auto"/>
          <w:sz w:val="16"/>
          <w:szCs w:val="16"/>
          <w:vertAlign w:val="superscript"/>
          <w:lang w:val="en-GB"/>
        </w:rPr>
        <w:t xml:space="preserve">d </w:t>
      </w:r>
      <w:r w:rsidRPr="00CB3675">
        <w:rPr>
          <w:color w:val="auto"/>
          <w:sz w:val="16"/>
          <w:szCs w:val="16"/>
          <w:lang w:val="en-GB"/>
        </w:rPr>
        <w:t>Common coronavirus vs SARS-CoV-2 (p=0.02)</w:t>
      </w:r>
    </w:p>
    <w:p w14:paraId="1C2D0648" w14:textId="546D9BA1" w:rsidR="00930E11" w:rsidRDefault="00930E11" w:rsidP="00930E11">
      <w:pPr>
        <w:rPr>
          <w:lang w:val="en-GB"/>
        </w:rPr>
      </w:pPr>
    </w:p>
    <w:p w14:paraId="0BF8655B" w14:textId="77777777" w:rsidR="004C4E7F" w:rsidRPr="00930E11" w:rsidRDefault="004C4E7F" w:rsidP="00930E11">
      <w:pPr>
        <w:rPr>
          <w:lang w:val="en-GB"/>
        </w:rPr>
      </w:pPr>
    </w:p>
    <w:p w14:paraId="60E8F0BC" w14:textId="30E7C362" w:rsidR="0032225C" w:rsidRPr="00930E11" w:rsidRDefault="000204FD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r>
        <w:rPr>
          <w:b/>
          <w:i w:val="0"/>
          <w:color w:val="auto"/>
          <w:sz w:val="22"/>
          <w:lang w:val="en-GB"/>
        </w:rPr>
        <w:lastRenderedPageBreak/>
        <w:t xml:space="preserve">Supplementary </w:t>
      </w:r>
      <w:r w:rsidR="0032225C" w:rsidRPr="00930E11">
        <w:rPr>
          <w:b/>
          <w:i w:val="0"/>
          <w:color w:val="auto"/>
          <w:sz w:val="22"/>
          <w:lang w:val="en-GB"/>
        </w:rPr>
        <w:t>Table 8: Clinical syndrome classification for all cases and by pathogen groups</w:t>
      </w: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988"/>
        <w:gridCol w:w="1134"/>
        <w:gridCol w:w="850"/>
        <w:gridCol w:w="851"/>
        <w:gridCol w:w="992"/>
        <w:gridCol w:w="992"/>
        <w:gridCol w:w="851"/>
        <w:gridCol w:w="992"/>
        <w:gridCol w:w="992"/>
        <w:gridCol w:w="703"/>
      </w:tblGrid>
      <w:tr w:rsidR="0032225C" w:rsidRPr="00242217" w14:paraId="0160AA70" w14:textId="77777777" w:rsidTr="006A3324">
        <w:trPr>
          <w:trHeight w:val="81"/>
        </w:trPr>
        <w:tc>
          <w:tcPr>
            <w:tcW w:w="2122" w:type="dxa"/>
            <w:gridSpan w:val="2"/>
            <w:shd w:val="clear" w:color="auto" w:fill="auto"/>
            <w:vAlign w:val="center"/>
          </w:tcPr>
          <w:p w14:paraId="636844F8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22AD4C8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All</w:t>
            </w:r>
          </w:p>
        </w:tc>
        <w:tc>
          <w:tcPr>
            <w:tcW w:w="6373" w:type="dxa"/>
            <w:gridSpan w:val="7"/>
            <w:shd w:val="clear" w:color="auto" w:fill="auto"/>
            <w:vAlign w:val="center"/>
          </w:tcPr>
          <w:p w14:paraId="3031CBB5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Pathogen groups</w:t>
            </w:r>
          </w:p>
        </w:tc>
      </w:tr>
      <w:tr w:rsidR="0032225C" w:rsidRPr="00242217" w14:paraId="569D3D38" w14:textId="77777777" w:rsidTr="006A3324">
        <w:trPr>
          <w:trHeight w:val="476"/>
        </w:trPr>
        <w:tc>
          <w:tcPr>
            <w:tcW w:w="2122" w:type="dxa"/>
            <w:gridSpan w:val="2"/>
            <w:shd w:val="clear" w:color="auto" w:fill="auto"/>
            <w:vAlign w:val="center"/>
          </w:tcPr>
          <w:p w14:paraId="74772955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A7986E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3386BC9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Rhino-</w:t>
            </w:r>
          </w:p>
          <w:p w14:paraId="668BD622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A2C792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Common corona-virus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CEF120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Influenza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6051E3D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SARS-CoV-2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65B3D3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 xml:space="preserve">Unident-ified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B058D5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Dual pathogen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354C992E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Other</w:t>
            </w:r>
          </w:p>
        </w:tc>
      </w:tr>
      <w:tr w:rsidR="0032225C" w:rsidRPr="00242217" w14:paraId="5AFB7E7D" w14:textId="77777777" w:rsidTr="00C44868">
        <w:trPr>
          <w:trHeight w:val="15"/>
        </w:trPr>
        <w:tc>
          <w:tcPr>
            <w:tcW w:w="2122" w:type="dxa"/>
            <w:gridSpan w:val="2"/>
            <w:shd w:val="clear" w:color="auto" w:fill="auto"/>
            <w:vAlign w:val="center"/>
          </w:tcPr>
          <w:p w14:paraId="6942806E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745FC2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n=116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E7A8E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n=34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488BD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n=13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29F86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32C12F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E13FE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85CC87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n=9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4A8492A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n=12</w:t>
            </w:r>
          </w:p>
        </w:tc>
      </w:tr>
      <w:tr w:rsidR="0032225C" w:rsidRPr="00242217" w14:paraId="5E05C35A" w14:textId="77777777" w:rsidTr="00C44868">
        <w:trPr>
          <w:trHeight w:val="23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7D306F7A" w14:textId="77777777" w:rsidR="0032225C" w:rsidRPr="00542744" w:rsidRDefault="0032225C" w:rsidP="006A3324">
            <w:pPr>
              <w:rPr>
                <w:i/>
                <w:sz w:val="16"/>
                <w:szCs w:val="16"/>
                <w:lang w:val="en-GB"/>
              </w:rPr>
            </w:pPr>
            <w:proofErr w:type="spellStart"/>
            <w:r w:rsidRPr="00542744">
              <w:rPr>
                <w:i/>
                <w:sz w:val="16"/>
                <w:szCs w:val="16"/>
                <w:lang w:val="en-GB"/>
              </w:rPr>
              <w:t>Predomi-nantly</w:t>
            </w:r>
            <w:proofErr w:type="spellEnd"/>
            <w:r w:rsidRPr="00542744">
              <w:rPr>
                <w:i/>
                <w:sz w:val="16"/>
                <w:szCs w:val="16"/>
                <w:lang w:val="en-GB"/>
              </w:rPr>
              <w:t xml:space="preserve"> URT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6319501" w14:textId="77777777" w:rsidR="0032225C" w:rsidRPr="00542744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542744">
              <w:rPr>
                <w:b/>
                <w:i/>
                <w:sz w:val="16"/>
                <w:szCs w:val="16"/>
                <w:lang w:val="en-GB"/>
              </w:rPr>
              <w:t>Rhinitis-like</w:t>
            </w:r>
          </w:p>
          <w:p w14:paraId="772E209A" w14:textId="77777777" w:rsidR="0032225C" w:rsidRPr="00542744" w:rsidRDefault="0032225C" w:rsidP="006A3324">
            <w:pPr>
              <w:rPr>
                <w:i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FA59A9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52</w:t>
            </w:r>
          </w:p>
          <w:p w14:paraId="4F28B3B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(44.8)</w:t>
            </w:r>
          </w:p>
        </w:tc>
        <w:tc>
          <w:tcPr>
            <w:tcW w:w="85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783BFB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16</w:t>
            </w:r>
          </w:p>
          <w:p w14:paraId="445F6EF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(47.1)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16B4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2EEE33D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(69.2)</w:t>
            </w:r>
          </w:p>
        </w:tc>
        <w:tc>
          <w:tcPr>
            <w:tcW w:w="99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347111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5867D80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(5.9)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D8611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</w:t>
            </w:r>
          </w:p>
          <w:p w14:paraId="62125FB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(46.7)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5EEC29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63AB6C1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(56.3)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25EEE1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4EE107F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(44.4)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29FAF16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1B0D085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(50.0)</w:t>
            </w:r>
          </w:p>
        </w:tc>
      </w:tr>
      <w:tr w:rsidR="0032225C" w:rsidRPr="00242217" w14:paraId="7E6B736B" w14:textId="77777777" w:rsidTr="00C44868">
        <w:trPr>
          <w:trHeight w:val="23"/>
        </w:trPr>
        <w:tc>
          <w:tcPr>
            <w:tcW w:w="988" w:type="dxa"/>
            <w:vMerge/>
            <w:shd w:val="clear" w:color="auto" w:fill="auto"/>
            <w:vAlign w:val="center"/>
          </w:tcPr>
          <w:p w14:paraId="1E24340E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EDC730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i/>
                <w:sz w:val="16"/>
                <w:szCs w:val="16"/>
                <w:lang w:val="en-GB"/>
              </w:rPr>
              <w:t>Flu-like</w:t>
            </w:r>
            <w:r w:rsidRPr="00542744">
              <w:rPr>
                <w:b/>
                <w:sz w:val="16"/>
                <w:szCs w:val="16"/>
                <w:lang w:val="en-GB"/>
              </w:rPr>
              <w:t xml:space="preserve"> </w:t>
            </w:r>
          </w:p>
          <w:p w14:paraId="55FF6EED" w14:textId="77777777" w:rsidR="0032225C" w:rsidRPr="00542744" w:rsidRDefault="0032225C" w:rsidP="006A3324">
            <w:pPr>
              <w:rPr>
                <w:i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34F68E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59</w:t>
            </w:r>
          </w:p>
          <w:p w14:paraId="5878CBA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(50.9)</w:t>
            </w: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975B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17</w:t>
            </w:r>
          </w:p>
          <w:p w14:paraId="2A95181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(50.0)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8F4F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1C6A17F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(30.8)</w:t>
            </w:r>
          </w:p>
        </w:tc>
        <w:tc>
          <w:tcPr>
            <w:tcW w:w="99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D2765E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14</w:t>
            </w:r>
          </w:p>
          <w:p w14:paraId="5B7E429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(82.4)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5CC65C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5D6875F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(53.3)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82E1F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7</w:t>
            </w:r>
          </w:p>
          <w:p w14:paraId="3724B5E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(43.8)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6621BB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4CCEA81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(55.6)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2F13DF1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2863241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(33.3)</w:t>
            </w:r>
          </w:p>
        </w:tc>
      </w:tr>
      <w:tr w:rsidR="0032225C" w:rsidRPr="00242217" w14:paraId="611A31C3" w14:textId="77777777" w:rsidTr="00C44868">
        <w:trPr>
          <w:trHeight w:val="400"/>
        </w:trPr>
        <w:tc>
          <w:tcPr>
            <w:tcW w:w="2122" w:type="dxa"/>
            <w:gridSpan w:val="2"/>
            <w:shd w:val="clear" w:color="auto" w:fill="auto"/>
            <w:vAlign w:val="center"/>
          </w:tcPr>
          <w:p w14:paraId="7B37C881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i/>
                <w:sz w:val="16"/>
                <w:szCs w:val="16"/>
                <w:lang w:val="en-GB"/>
              </w:rPr>
              <w:t>Predominantly LRT</w:t>
            </w:r>
          </w:p>
          <w:p w14:paraId="2613E7CA" w14:textId="77777777" w:rsidR="0032225C" w:rsidRPr="00542744" w:rsidRDefault="0032225C" w:rsidP="006A3324">
            <w:pPr>
              <w:rPr>
                <w:i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AFEBA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</w:t>
            </w:r>
          </w:p>
          <w:p w14:paraId="4BF0332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(2.6)</w:t>
            </w:r>
          </w:p>
        </w:tc>
        <w:tc>
          <w:tcPr>
            <w:tcW w:w="85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8E6E53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2CF523F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257A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649AA5F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BDD18C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</w:t>
            </w:r>
          </w:p>
          <w:p w14:paraId="0C0D027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(11.8)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A240CC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040A488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8DBCB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6D8D5F2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387DDC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6E54760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39400C9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692F92A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(8.3)</w:t>
            </w:r>
          </w:p>
        </w:tc>
      </w:tr>
      <w:tr w:rsidR="0032225C" w:rsidRPr="00242217" w14:paraId="1C6BB21E" w14:textId="77777777" w:rsidTr="00C44868">
        <w:trPr>
          <w:trHeight w:val="23"/>
        </w:trPr>
        <w:tc>
          <w:tcPr>
            <w:tcW w:w="2122" w:type="dxa"/>
            <w:gridSpan w:val="2"/>
            <w:shd w:val="clear" w:color="auto" w:fill="auto"/>
            <w:vAlign w:val="center"/>
          </w:tcPr>
          <w:p w14:paraId="44F3F3E9" w14:textId="77777777" w:rsidR="0032225C" w:rsidRPr="00542744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542744">
              <w:rPr>
                <w:b/>
                <w:i/>
                <w:sz w:val="16"/>
                <w:szCs w:val="16"/>
                <w:lang w:val="en-GB"/>
              </w:rPr>
              <w:t>Other*</w:t>
            </w:r>
          </w:p>
          <w:p w14:paraId="5DE104F7" w14:textId="77777777" w:rsidR="0032225C" w:rsidRPr="00542744" w:rsidRDefault="0032225C" w:rsidP="006A3324">
            <w:pPr>
              <w:rPr>
                <w:i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C8850F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</w:t>
            </w:r>
          </w:p>
          <w:p w14:paraId="349720B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(1.7)</w:t>
            </w:r>
          </w:p>
        </w:tc>
        <w:tc>
          <w:tcPr>
            <w:tcW w:w="85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4D0136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5D8461D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(2.9)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9E9F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238099E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79D9E4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14CD850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B7412D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1F04752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0F8DA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34BAC8E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BA932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0</w:t>
            </w:r>
          </w:p>
          <w:p w14:paraId="1CABDFF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(0)</w:t>
            </w:r>
          </w:p>
        </w:tc>
        <w:tc>
          <w:tcPr>
            <w:tcW w:w="703" w:type="dxa"/>
            <w:shd w:val="clear" w:color="auto" w:fill="auto"/>
            <w:vAlign w:val="center"/>
          </w:tcPr>
          <w:p w14:paraId="08BCB5F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4A9DA264" w14:textId="77777777" w:rsidR="0032225C" w:rsidRPr="00542744" w:rsidRDefault="0032225C" w:rsidP="006A3324">
            <w:pPr>
              <w:keepNext/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(8.3)</w:t>
            </w:r>
          </w:p>
        </w:tc>
      </w:tr>
    </w:tbl>
    <w:p w14:paraId="6A9CEFEE" w14:textId="77777777" w:rsidR="0032225C" w:rsidRPr="006A00B4" w:rsidRDefault="0032225C" w:rsidP="0032225C">
      <w:pPr>
        <w:rPr>
          <w:i/>
          <w:sz w:val="16"/>
          <w:szCs w:val="16"/>
          <w:lang w:val="en-GB"/>
        </w:rPr>
      </w:pPr>
      <w:r w:rsidRPr="006A00B4">
        <w:rPr>
          <w:i/>
          <w:sz w:val="16"/>
          <w:szCs w:val="16"/>
          <w:lang w:val="en-GB"/>
        </w:rPr>
        <w:t>Comparative statistics between the pathogen groups were not possible because the numbers were too few.</w:t>
      </w:r>
    </w:p>
    <w:p w14:paraId="21AD5ECC" w14:textId="77777777" w:rsidR="0032225C" w:rsidRPr="00242217" w:rsidRDefault="0032225C" w:rsidP="0032225C">
      <w:pPr>
        <w:pStyle w:val="Caption"/>
        <w:spacing w:after="0" w:line="276" w:lineRule="auto"/>
        <w:rPr>
          <w:color w:val="242424"/>
          <w:sz w:val="16"/>
          <w:shd w:val="clear" w:color="auto" w:fill="FFFFFF"/>
          <w:lang w:val="en-GB"/>
        </w:rPr>
      </w:pPr>
      <w:r w:rsidRPr="00242217">
        <w:rPr>
          <w:color w:val="242424"/>
          <w:sz w:val="16"/>
          <w:shd w:val="clear" w:color="auto" w:fill="FFFFFF"/>
          <w:lang w:val="en-GB"/>
        </w:rPr>
        <w:t>*</w:t>
      </w:r>
      <w:r>
        <w:rPr>
          <w:color w:val="242424"/>
          <w:sz w:val="16"/>
          <w:shd w:val="clear" w:color="auto" w:fill="FFFFFF"/>
          <w:lang w:val="en-GB"/>
        </w:rPr>
        <w:t xml:space="preserve"> </w:t>
      </w:r>
      <w:r w:rsidRPr="00242217">
        <w:rPr>
          <w:color w:val="242424"/>
          <w:sz w:val="16"/>
          <w:shd w:val="clear" w:color="auto" w:fill="FFFFFF"/>
          <w:lang w:val="en-GB"/>
        </w:rPr>
        <w:t>Other = Not classified elsewhere</w:t>
      </w:r>
    </w:p>
    <w:p w14:paraId="131A69B7" w14:textId="77777777" w:rsidR="0032225C" w:rsidRPr="00242217" w:rsidRDefault="0032225C" w:rsidP="0032225C">
      <w:pPr>
        <w:pStyle w:val="Caption"/>
        <w:spacing w:after="0" w:line="276" w:lineRule="auto"/>
        <w:rPr>
          <w:color w:val="242424"/>
          <w:sz w:val="16"/>
          <w:shd w:val="clear" w:color="auto" w:fill="FFFFFF"/>
          <w:lang w:val="en-GB"/>
        </w:rPr>
      </w:pPr>
      <w:r>
        <w:rPr>
          <w:color w:val="242424"/>
          <w:sz w:val="16"/>
          <w:shd w:val="clear" w:color="auto" w:fill="FFFFFF"/>
          <w:lang w:val="en-GB"/>
        </w:rPr>
        <w:t xml:space="preserve">Abbreviations: </w:t>
      </w:r>
      <w:r w:rsidRPr="00242217">
        <w:rPr>
          <w:color w:val="242424"/>
          <w:sz w:val="16"/>
          <w:shd w:val="clear" w:color="auto" w:fill="FFFFFF"/>
          <w:lang w:val="en-GB"/>
        </w:rPr>
        <w:t>URT: Upper respiratory tract</w:t>
      </w:r>
      <w:r>
        <w:rPr>
          <w:color w:val="242424"/>
          <w:sz w:val="16"/>
          <w:shd w:val="clear" w:color="auto" w:fill="FFFFFF"/>
          <w:lang w:val="en-GB"/>
        </w:rPr>
        <w:t xml:space="preserve">. </w:t>
      </w:r>
      <w:r w:rsidRPr="00242217">
        <w:rPr>
          <w:color w:val="242424"/>
          <w:sz w:val="16"/>
          <w:shd w:val="clear" w:color="auto" w:fill="FFFFFF"/>
          <w:lang w:val="en-GB"/>
        </w:rPr>
        <w:t xml:space="preserve">LRT: Lower respiratory tract </w:t>
      </w:r>
    </w:p>
    <w:bookmarkEnd w:id="2"/>
    <w:p w14:paraId="77564E65" w14:textId="77777777" w:rsidR="0032225C" w:rsidRPr="00242217" w:rsidRDefault="0032225C" w:rsidP="0032225C">
      <w:pPr>
        <w:rPr>
          <w:szCs w:val="20"/>
          <w:lang w:val="en-GB"/>
        </w:rPr>
      </w:pPr>
    </w:p>
    <w:p w14:paraId="450A6C61" w14:textId="5681E1AB" w:rsidR="0032225C" w:rsidRPr="00930E11" w:rsidRDefault="000204FD" w:rsidP="0032225C">
      <w:pPr>
        <w:pStyle w:val="Caption"/>
        <w:keepNext/>
        <w:spacing w:line="276" w:lineRule="auto"/>
        <w:rPr>
          <w:b/>
          <w:i w:val="0"/>
          <w:color w:val="auto"/>
          <w:sz w:val="22"/>
          <w:lang w:val="en-GB"/>
        </w:rPr>
      </w:pPr>
      <w:bookmarkStart w:id="3" w:name="_Hlk184378839"/>
      <w:r>
        <w:rPr>
          <w:b/>
          <w:i w:val="0"/>
          <w:color w:val="auto"/>
          <w:sz w:val="22"/>
          <w:lang w:val="en-GB"/>
        </w:rPr>
        <w:t xml:space="preserve">Supplementary </w:t>
      </w:r>
      <w:r w:rsidR="0032225C" w:rsidRPr="00930E11">
        <w:rPr>
          <w:b/>
          <w:i w:val="0"/>
          <w:color w:val="auto"/>
          <w:sz w:val="22"/>
          <w:lang w:val="en-GB"/>
        </w:rPr>
        <w:t>Table 9: Illness severity classification for all cases and by pathogen groups</w:t>
      </w:r>
    </w:p>
    <w:tbl>
      <w:tblPr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1019"/>
        <w:gridCol w:w="1005"/>
        <w:gridCol w:w="1046"/>
        <w:gridCol w:w="1005"/>
        <w:gridCol w:w="1086"/>
        <w:gridCol w:w="1073"/>
        <w:gridCol w:w="1059"/>
        <w:gridCol w:w="1031"/>
        <w:gridCol w:w="1006"/>
      </w:tblGrid>
      <w:tr w:rsidR="0032225C" w:rsidRPr="00242217" w14:paraId="68B8A608" w14:textId="77777777" w:rsidTr="006A3324">
        <w:trPr>
          <w:trHeight w:val="225"/>
        </w:trPr>
        <w:tc>
          <w:tcPr>
            <w:tcW w:w="1019" w:type="dxa"/>
            <w:shd w:val="clear" w:color="auto" w:fill="auto"/>
            <w:vAlign w:val="center"/>
          </w:tcPr>
          <w:p w14:paraId="3BECB076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023A75F0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All</w:t>
            </w:r>
          </w:p>
        </w:tc>
        <w:tc>
          <w:tcPr>
            <w:tcW w:w="7306" w:type="dxa"/>
            <w:gridSpan w:val="7"/>
            <w:shd w:val="clear" w:color="auto" w:fill="auto"/>
            <w:vAlign w:val="center"/>
          </w:tcPr>
          <w:p w14:paraId="17CB2E37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sz w:val="16"/>
                <w:szCs w:val="16"/>
                <w:lang w:val="en-GB"/>
              </w:rPr>
              <w:t>Pathogen groups</w:t>
            </w:r>
          </w:p>
        </w:tc>
      </w:tr>
      <w:tr w:rsidR="0032225C" w:rsidRPr="00242217" w14:paraId="74FBBB2E" w14:textId="77777777" w:rsidTr="006A3324">
        <w:trPr>
          <w:trHeight w:val="368"/>
        </w:trPr>
        <w:tc>
          <w:tcPr>
            <w:tcW w:w="1019" w:type="dxa"/>
            <w:shd w:val="clear" w:color="auto" w:fill="auto"/>
            <w:vAlign w:val="center"/>
          </w:tcPr>
          <w:p w14:paraId="0EC67EA4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6FF5051C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</w:p>
        </w:tc>
        <w:tc>
          <w:tcPr>
            <w:tcW w:w="1046" w:type="dxa"/>
            <w:shd w:val="clear" w:color="auto" w:fill="auto"/>
            <w:vAlign w:val="center"/>
          </w:tcPr>
          <w:p w14:paraId="25D1F178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Rhino-</w:t>
            </w:r>
          </w:p>
          <w:p w14:paraId="02294A76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virus</w:t>
            </w:r>
          </w:p>
        </w:tc>
        <w:tc>
          <w:tcPr>
            <w:tcW w:w="1005" w:type="dxa"/>
            <w:shd w:val="clear" w:color="auto" w:fill="auto"/>
            <w:vAlign w:val="center"/>
          </w:tcPr>
          <w:p w14:paraId="051A3762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Common corona-virus</w:t>
            </w:r>
          </w:p>
        </w:tc>
        <w:tc>
          <w:tcPr>
            <w:tcW w:w="1086" w:type="dxa"/>
            <w:shd w:val="clear" w:color="auto" w:fill="auto"/>
            <w:vAlign w:val="center"/>
          </w:tcPr>
          <w:p w14:paraId="59CB6C04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Influenza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BFBB5E0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SARS-CoV-2</w:t>
            </w:r>
          </w:p>
        </w:tc>
        <w:tc>
          <w:tcPr>
            <w:tcW w:w="1059" w:type="dxa"/>
            <w:shd w:val="clear" w:color="auto" w:fill="auto"/>
            <w:vAlign w:val="center"/>
          </w:tcPr>
          <w:p w14:paraId="327D3A87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 xml:space="preserve">Unident-ified </w:t>
            </w:r>
          </w:p>
        </w:tc>
        <w:tc>
          <w:tcPr>
            <w:tcW w:w="1031" w:type="dxa"/>
            <w:shd w:val="clear" w:color="auto" w:fill="auto"/>
            <w:vAlign w:val="center"/>
          </w:tcPr>
          <w:p w14:paraId="093B131B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Dual pathogen</w:t>
            </w:r>
          </w:p>
        </w:tc>
        <w:tc>
          <w:tcPr>
            <w:tcW w:w="1006" w:type="dxa"/>
            <w:shd w:val="clear" w:color="auto" w:fill="auto"/>
            <w:vAlign w:val="center"/>
          </w:tcPr>
          <w:p w14:paraId="3A589FEB" w14:textId="77777777" w:rsidR="0032225C" w:rsidRPr="009212B8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9212B8">
              <w:rPr>
                <w:sz w:val="16"/>
                <w:szCs w:val="16"/>
                <w:lang w:val="en-GB"/>
              </w:rPr>
              <w:t>Other</w:t>
            </w:r>
          </w:p>
        </w:tc>
      </w:tr>
      <w:tr w:rsidR="0032225C" w:rsidRPr="00242217" w14:paraId="24274FE4" w14:textId="77777777" w:rsidTr="00C44868">
        <w:trPr>
          <w:trHeight w:val="15"/>
        </w:trPr>
        <w:tc>
          <w:tcPr>
            <w:tcW w:w="1019" w:type="dxa"/>
            <w:shd w:val="clear" w:color="auto" w:fill="auto"/>
            <w:vAlign w:val="center"/>
          </w:tcPr>
          <w:p w14:paraId="7848D87B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1DA5E1CB" w14:textId="77777777" w:rsidR="0032225C" w:rsidRPr="00542744" w:rsidRDefault="0032225C" w:rsidP="006A3324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n=116</w:t>
            </w:r>
          </w:p>
        </w:tc>
        <w:tc>
          <w:tcPr>
            <w:tcW w:w="1046" w:type="dxa"/>
            <w:shd w:val="clear" w:color="auto" w:fill="auto"/>
            <w:vAlign w:val="center"/>
          </w:tcPr>
          <w:p w14:paraId="7FD3ED0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n=34</w:t>
            </w:r>
          </w:p>
        </w:tc>
        <w:tc>
          <w:tcPr>
            <w:tcW w:w="100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382B6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n=13</w:t>
            </w:r>
          </w:p>
        </w:tc>
        <w:tc>
          <w:tcPr>
            <w:tcW w:w="1086" w:type="dxa"/>
            <w:shd w:val="clear" w:color="auto" w:fill="auto"/>
            <w:vAlign w:val="center"/>
          </w:tcPr>
          <w:p w14:paraId="05E6324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n=17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B23FDE0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n=15</w:t>
            </w:r>
          </w:p>
        </w:tc>
        <w:tc>
          <w:tcPr>
            <w:tcW w:w="1059" w:type="dxa"/>
            <w:shd w:val="clear" w:color="auto" w:fill="auto"/>
            <w:vAlign w:val="center"/>
          </w:tcPr>
          <w:p w14:paraId="5ECF5D0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n=16</w:t>
            </w:r>
          </w:p>
        </w:tc>
        <w:tc>
          <w:tcPr>
            <w:tcW w:w="1031" w:type="dxa"/>
            <w:shd w:val="clear" w:color="auto" w:fill="auto"/>
            <w:vAlign w:val="center"/>
          </w:tcPr>
          <w:p w14:paraId="54313A7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n=9</w:t>
            </w:r>
          </w:p>
        </w:tc>
        <w:tc>
          <w:tcPr>
            <w:tcW w:w="1006" w:type="dxa"/>
            <w:shd w:val="clear" w:color="auto" w:fill="auto"/>
            <w:vAlign w:val="center"/>
          </w:tcPr>
          <w:p w14:paraId="7F9C243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n=12</w:t>
            </w:r>
          </w:p>
        </w:tc>
      </w:tr>
      <w:tr w:rsidR="0032225C" w:rsidRPr="00242217" w14:paraId="65A54433" w14:textId="77777777" w:rsidTr="00C44868">
        <w:trPr>
          <w:trHeight w:val="418"/>
        </w:trPr>
        <w:tc>
          <w:tcPr>
            <w:tcW w:w="1019" w:type="dxa"/>
            <w:shd w:val="clear" w:color="auto" w:fill="auto"/>
            <w:vAlign w:val="center"/>
          </w:tcPr>
          <w:p w14:paraId="1330B0ED" w14:textId="77777777" w:rsidR="0032225C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4C30B5">
              <w:rPr>
                <w:b/>
                <w:i/>
                <w:sz w:val="16"/>
                <w:szCs w:val="16"/>
                <w:lang w:val="en-GB"/>
              </w:rPr>
              <w:t>Mild</w:t>
            </w:r>
          </w:p>
          <w:p w14:paraId="4E00386F" w14:textId="77777777" w:rsidR="0032225C" w:rsidRPr="004C30B5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542744">
              <w:rPr>
                <w:i/>
                <w:sz w:val="16"/>
                <w:szCs w:val="16"/>
                <w:lang w:val="en-GB"/>
              </w:rPr>
              <w:t>(n, %)</w:t>
            </w:r>
          </w:p>
        </w:tc>
        <w:tc>
          <w:tcPr>
            <w:tcW w:w="1005" w:type="dxa"/>
            <w:shd w:val="clear" w:color="auto" w:fill="auto"/>
            <w:vAlign w:val="center"/>
          </w:tcPr>
          <w:p w14:paraId="7981C6F9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24</w:t>
            </w:r>
          </w:p>
          <w:p w14:paraId="02BB37B2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(20.7)</w:t>
            </w:r>
          </w:p>
        </w:tc>
        <w:tc>
          <w:tcPr>
            <w:tcW w:w="104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354573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9</w:t>
            </w:r>
          </w:p>
          <w:p w14:paraId="35A3CC7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(26.5)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844D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54A5510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(30.8)</w:t>
            </w:r>
          </w:p>
        </w:tc>
        <w:tc>
          <w:tcPr>
            <w:tcW w:w="10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3705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1B995C7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(5.9)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57C6D0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716EDFA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(6.7)</w:t>
            </w:r>
          </w:p>
        </w:tc>
        <w:tc>
          <w:tcPr>
            <w:tcW w:w="1059" w:type="dxa"/>
            <w:shd w:val="clear" w:color="auto" w:fill="auto"/>
            <w:vAlign w:val="center"/>
          </w:tcPr>
          <w:p w14:paraId="458637F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</w:t>
            </w:r>
          </w:p>
          <w:p w14:paraId="491F0C1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(18.8)</w:t>
            </w:r>
          </w:p>
        </w:tc>
        <w:tc>
          <w:tcPr>
            <w:tcW w:w="1031" w:type="dxa"/>
            <w:shd w:val="clear" w:color="auto" w:fill="auto"/>
            <w:vAlign w:val="center"/>
          </w:tcPr>
          <w:p w14:paraId="471F17F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0EE6F0C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(11.1)</w:t>
            </w:r>
          </w:p>
        </w:tc>
        <w:tc>
          <w:tcPr>
            <w:tcW w:w="1006" w:type="dxa"/>
            <w:shd w:val="clear" w:color="auto" w:fill="auto"/>
            <w:vAlign w:val="center"/>
          </w:tcPr>
          <w:p w14:paraId="4CB0469B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21917E4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(41.7)</w:t>
            </w:r>
          </w:p>
        </w:tc>
      </w:tr>
      <w:tr w:rsidR="0032225C" w:rsidRPr="00242217" w14:paraId="3AE25416" w14:textId="77777777" w:rsidTr="00C44868">
        <w:trPr>
          <w:trHeight w:val="418"/>
        </w:trPr>
        <w:tc>
          <w:tcPr>
            <w:tcW w:w="1019" w:type="dxa"/>
            <w:shd w:val="clear" w:color="auto" w:fill="auto"/>
            <w:vAlign w:val="center"/>
          </w:tcPr>
          <w:p w14:paraId="10364866" w14:textId="77777777" w:rsidR="0032225C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4C30B5">
              <w:rPr>
                <w:b/>
                <w:i/>
                <w:sz w:val="16"/>
                <w:szCs w:val="16"/>
                <w:lang w:val="en-GB"/>
              </w:rPr>
              <w:t>Moderate</w:t>
            </w:r>
          </w:p>
          <w:p w14:paraId="0D842BCD" w14:textId="77777777" w:rsidR="0032225C" w:rsidRPr="004C30B5" w:rsidRDefault="0032225C" w:rsidP="006A3324">
            <w:pPr>
              <w:rPr>
                <w:b/>
                <w:i/>
                <w:sz w:val="16"/>
                <w:szCs w:val="16"/>
                <w:lang w:val="en-GB"/>
              </w:rPr>
            </w:pPr>
            <w:r w:rsidRPr="00542744">
              <w:rPr>
                <w:i/>
                <w:sz w:val="16"/>
                <w:szCs w:val="16"/>
                <w:lang w:val="en-GB"/>
              </w:rPr>
              <w:t>(n, %)</w:t>
            </w:r>
          </w:p>
        </w:tc>
        <w:tc>
          <w:tcPr>
            <w:tcW w:w="1005" w:type="dxa"/>
            <w:shd w:val="clear" w:color="auto" w:fill="auto"/>
            <w:vAlign w:val="center"/>
          </w:tcPr>
          <w:p w14:paraId="22911A89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33</w:t>
            </w:r>
          </w:p>
          <w:p w14:paraId="33B3C30D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(28.5)</w:t>
            </w:r>
          </w:p>
        </w:tc>
        <w:tc>
          <w:tcPr>
            <w:tcW w:w="104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24E95E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11</w:t>
            </w:r>
          </w:p>
          <w:p w14:paraId="6BDA748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(32.4)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500D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58EDE89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(38.5)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0089F9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</w:t>
            </w:r>
          </w:p>
          <w:p w14:paraId="41B9FA3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(5.9)</w:t>
            </w:r>
          </w:p>
        </w:tc>
        <w:tc>
          <w:tcPr>
            <w:tcW w:w="107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6C1B567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2058EF9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(40.0)</w:t>
            </w:r>
          </w:p>
        </w:tc>
        <w:tc>
          <w:tcPr>
            <w:tcW w:w="1059" w:type="dxa"/>
            <w:shd w:val="clear" w:color="auto" w:fill="auto"/>
            <w:vAlign w:val="center"/>
          </w:tcPr>
          <w:p w14:paraId="0EEC05B1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5</w:t>
            </w:r>
          </w:p>
          <w:p w14:paraId="0FA3139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(31.3)</w:t>
            </w:r>
          </w:p>
        </w:tc>
        <w:tc>
          <w:tcPr>
            <w:tcW w:w="1031" w:type="dxa"/>
            <w:shd w:val="clear" w:color="auto" w:fill="auto"/>
            <w:vAlign w:val="center"/>
          </w:tcPr>
          <w:p w14:paraId="7E3476B3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2</w:t>
            </w:r>
          </w:p>
          <w:p w14:paraId="3DBABD38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(22.2)</w:t>
            </w:r>
          </w:p>
        </w:tc>
        <w:tc>
          <w:tcPr>
            <w:tcW w:w="1006" w:type="dxa"/>
            <w:shd w:val="clear" w:color="auto" w:fill="auto"/>
            <w:vAlign w:val="center"/>
          </w:tcPr>
          <w:p w14:paraId="3FF9E17D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3</w:t>
            </w:r>
          </w:p>
          <w:p w14:paraId="704C519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(25.0)</w:t>
            </w:r>
          </w:p>
        </w:tc>
      </w:tr>
      <w:tr w:rsidR="0032225C" w:rsidRPr="00242217" w14:paraId="566BB7E5" w14:textId="77777777" w:rsidTr="00C44868">
        <w:trPr>
          <w:trHeight w:val="418"/>
        </w:trPr>
        <w:tc>
          <w:tcPr>
            <w:tcW w:w="1019" w:type="dxa"/>
            <w:shd w:val="clear" w:color="auto" w:fill="auto"/>
            <w:vAlign w:val="center"/>
          </w:tcPr>
          <w:p w14:paraId="17C0A830" w14:textId="77777777" w:rsidR="0032225C" w:rsidRPr="00542744" w:rsidRDefault="0032225C" w:rsidP="006A3324">
            <w:pPr>
              <w:rPr>
                <w:b/>
                <w:sz w:val="16"/>
                <w:szCs w:val="16"/>
                <w:lang w:val="en-GB"/>
              </w:rPr>
            </w:pPr>
            <w:r w:rsidRPr="00542744">
              <w:rPr>
                <w:b/>
                <w:i/>
                <w:sz w:val="16"/>
                <w:szCs w:val="16"/>
                <w:lang w:val="en-GB"/>
              </w:rPr>
              <w:t>Severe</w:t>
            </w:r>
            <w:r w:rsidRPr="00542744">
              <w:rPr>
                <w:b/>
                <w:sz w:val="16"/>
                <w:szCs w:val="16"/>
                <w:lang w:val="en-GB"/>
              </w:rPr>
              <w:t xml:space="preserve"> </w:t>
            </w:r>
          </w:p>
          <w:p w14:paraId="5500E4E5" w14:textId="77777777" w:rsidR="0032225C" w:rsidRPr="00542744" w:rsidRDefault="0032225C" w:rsidP="006A3324">
            <w:pPr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(n, %)</w:t>
            </w:r>
          </w:p>
        </w:tc>
        <w:tc>
          <w:tcPr>
            <w:tcW w:w="1005" w:type="dxa"/>
            <w:shd w:val="clear" w:color="auto" w:fill="auto"/>
            <w:vAlign w:val="center"/>
          </w:tcPr>
          <w:p w14:paraId="1E5A0C85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(59)</w:t>
            </w:r>
          </w:p>
          <w:p w14:paraId="7F9F104C" w14:textId="77777777" w:rsidR="0032225C" w:rsidRPr="00F92F60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F92F60">
              <w:rPr>
                <w:sz w:val="16"/>
                <w:szCs w:val="16"/>
                <w:lang w:val="en-GB"/>
              </w:rPr>
              <w:t>(50.9)</w:t>
            </w:r>
          </w:p>
        </w:tc>
        <w:tc>
          <w:tcPr>
            <w:tcW w:w="104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441267A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14</w:t>
            </w:r>
          </w:p>
          <w:p w14:paraId="226DDB55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(41.2)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40A8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4394647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shd w:val="clear" w:color="auto" w:fill="D9EAD3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(30.8)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EDEDC1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15</w:t>
            </w:r>
          </w:p>
          <w:p w14:paraId="36AEDE76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shd w:val="clear" w:color="auto" w:fill="F4CCCC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(88.2)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D9928DC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27C1718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(53.3)</w:t>
            </w:r>
          </w:p>
        </w:tc>
        <w:tc>
          <w:tcPr>
            <w:tcW w:w="1059" w:type="dxa"/>
            <w:shd w:val="clear" w:color="auto" w:fill="auto"/>
            <w:vAlign w:val="center"/>
          </w:tcPr>
          <w:p w14:paraId="432C968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8</w:t>
            </w:r>
          </w:p>
          <w:p w14:paraId="20971D52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(50.0)</w:t>
            </w:r>
          </w:p>
        </w:tc>
        <w:tc>
          <w:tcPr>
            <w:tcW w:w="1031" w:type="dxa"/>
            <w:shd w:val="clear" w:color="auto" w:fill="auto"/>
            <w:vAlign w:val="center"/>
          </w:tcPr>
          <w:p w14:paraId="604CA4A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6</w:t>
            </w:r>
          </w:p>
          <w:p w14:paraId="7756BBDE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(66.7)</w:t>
            </w:r>
          </w:p>
        </w:tc>
        <w:tc>
          <w:tcPr>
            <w:tcW w:w="1006" w:type="dxa"/>
            <w:shd w:val="clear" w:color="auto" w:fill="auto"/>
            <w:vAlign w:val="center"/>
          </w:tcPr>
          <w:p w14:paraId="55721BDF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4</w:t>
            </w:r>
          </w:p>
          <w:p w14:paraId="15A42D54" w14:textId="77777777" w:rsidR="0032225C" w:rsidRPr="00542744" w:rsidRDefault="0032225C" w:rsidP="006A3324">
            <w:pPr>
              <w:jc w:val="center"/>
              <w:rPr>
                <w:sz w:val="16"/>
                <w:szCs w:val="16"/>
                <w:lang w:val="en-GB"/>
              </w:rPr>
            </w:pPr>
            <w:r w:rsidRPr="00542744">
              <w:rPr>
                <w:sz w:val="16"/>
                <w:szCs w:val="16"/>
                <w:lang w:val="en-GB"/>
              </w:rPr>
              <w:t>(33.3)</w:t>
            </w:r>
          </w:p>
        </w:tc>
      </w:tr>
    </w:tbl>
    <w:bookmarkEnd w:id="3"/>
    <w:p w14:paraId="7D7AB7DC" w14:textId="77777777" w:rsidR="0032225C" w:rsidRPr="006A00B4" w:rsidRDefault="0032225C" w:rsidP="0032225C">
      <w:pPr>
        <w:rPr>
          <w:i/>
          <w:sz w:val="16"/>
          <w:szCs w:val="16"/>
          <w:lang w:val="en-GB"/>
        </w:rPr>
      </w:pPr>
      <w:r w:rsidRPr="006A00B4">
        <w:rPr>
          <w:i/>
          <w:sz w:val="16"/>
          <w:szCs w:val="16"/>
          <w:lang w:val="en-GB"/>
        </w:rPr>
        <w:t>Comparative statistics between the pathogen groups were not possible because the numbers were too few.</w:t>
      </w:r>
    </w:p>
    <w:p w14:paraId="67EC73CC" w14:textId="1581D9AB" w:rsidR="001A4CD5" w:rsidRPr="00242217" w:rsidRDefault="00A32A23">
      <w:pPr>
        <w:rPr>
          <w:sz w:val="20"/>
          <w:szCs w:val="20"/>
          <w:lang w:val="en-GB"/>
        </w:rPr>
      </w:pPr>
      <w:r w:rsidRPr="00242217">
        <w:rPr>
          <w:sz w:val="20"/>
          <w:szCs w:val="20"/>
          <w:lang w:val="en-GB"/>
        </w:rPr>
        <w:fldChar w:fldCharType="begin"/>
      </w:r>
      <w:r w:rsidRPr="00242217">
        <w:rPr>
          <w:sz w:val="20"/>
          <w:szCs w:val="20"/>
          <w:lang w:val="en-GB"/>
        </w:rPr>
        <w:instrText xml:space="preserve"> ADDIN </w:instrText>
      </w:r>
      <w:r w:rsidRPr="00242217">
        <w:rPr>
          <w:sz w:val="20"/>
          <w:szCs w:val="20"/>
          <w:lang w:val="en-GB"/>
        </w:rPr>
        <w:fldChar w:fldCharType="end"/>
      </w:r>
      <w:r w:rsidR="009F5D8B" w:rsidRPr="00242217">
        <w:rPr>
          <w:sz w:val="20"/>
          <w:szCs w:val="20"/>
          <w:lang w:val="en-GB"/>
        </w:rPr>
        <w:fldChar w:fldCharType="begin"/>
      </w:r>
      <w:r w:rsidR="009F5D8B" w:rsidRPr="00242217">
        <w:rPr>
          <w:sz w:val="20"/>
          <w:szCs w:val="20"/>
          <w:lang w:val="en-GB"/>
        </w:rPr>
        <w:instrText xml:space="preserve"> ADDIN </w:instrText>
      </w:r>
      <w:r w:rsidR="009F5D8B" w:rsidRPr="00242217">
        <w:rPr>
          <w:sz w:val="20"/>
          <w:szCs w:val="20"/>
          <w:lang w:val="en-GB"/>
        </w:rPr>
        <w:fldChar w:fldCharType="end"/>
      </w:r>
    </w:p>
    <w:sectPr w:rsidR="001A4CD5" w:rsidRPr="00242217" w:rsidSect="00E40927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0AEBCA" w14:textId="77777777" w:rsidR="008A0EF1" w:rsidRDefault="008A0EF1" w:rsidP="005C19FC">
      <w:pPr>
        <w:spacing w:line="240" w:lineRule="auto"/>
      </w:pPr>
      <w:r>
        <w:separator/>
      </w:r>
    </w:p>
  </w:endnote>
  <w:endnote w:type="continuationSeparator" w:id="0">
    <w:p w14:paraId="0D9A7C65" w14:textId="77777777" w:rsidR="008A0EF1" w:rsidRDefault="008A0EF1" w:rsidP="005C19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rdo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0619995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11E354" w14:textId="52BDB7BA" w:rsidR="00DA0B4D" w:rsidRDefault="00DA0B4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5F302B" w14:textId="77777777" w:rsidR="00DA0B4D" w:rsidRDefault="00DA0B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E3D481" w14:textId="77777777" w:rsidR="008A0EF1" w:rsidRDefault="008A0EF1" w:rsidP="005C19FC">
      <w:pPr>
        <w:spacing w:line="240" w:lineRule="auto"/>
      </w:pPr>
      <w:r>
        <w:separator/>
      </w:r>
    </w:p>
  </w:footnote>
  <w:footnote w:type="continuationSeparator" w:id="0">
    <w:p w14:paraId="7BDD3267" w14:textId="77777777" w:rsidR="008A0EF1" w:rsidRDefault="008A0EF1" w:rsidP="005C19F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F3B78F" w14:textId="77777777" w:rsidR="00284B27" w:rsidRDefault="00284B27">
    <w:pPr>
      <w:pStyle w:val="Header"/>
    </w:pPr>
  </w:p>
  <w:p w14:paraId="5AD59FA5" w14:textId="77777777" w:rsidR="00284B27" w:rsidRDefault="00284B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D75FF"/>
    <w:multiLevelType w:val="multilevel"/>
    <w:tmpl w:val="E8CC98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hint="default"/>
        <w:u w:val="none"/>
      </w:rPr>
    </w:lvl>
  </w:abstractNum>
  <w:abstractNum w:abstractNumId="1" w15:restartNumberingAfterBreak="0">
    <w:nsid w:val="33587DA5"/>
    <w:multiLevelType w:val="multilevel"/>
    <w:tmpl w:val="CD445BF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55415FC3"/>
    <w:multiLevelType w:val="multilevel"/>
    <w:tmpl w:val="CD445BF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6485015E"/>
    <w:multiLevelType w:val="hybridMultilevel"/>
    <w:tmpl w:val="078E3036"/>
    <w:lvl w:ilvl="0" w:tplc="AF721814">
      <w:numFmt w:val="bullet"/>
      <w:lvlText w:val=""/>
      <w:lvlJc w:val="left"/>
      <w:pPr>
        <w:ind w:left="720" w:hanging="360"/>
      </w:pPr>
      <w:rPr>
        <w:rFonts w:ascii="Symbol" w:eastAsia="Cardo" w:hAnsi="Symbo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8D2939"/>
    <w:multiLevelType w:val="hybridMultilevel"/>
    <w:tmpl w:val="8E98FD6E"/>
    <w:lvl w:ilvl="0" w:tplc="6352B7B0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EA254D"/>
    <w:multiLevelType w:val="hybridMultilevel"/>
    <w:tmpl w:val="35C896B0"/>
    <w:lvl w:ilvl="0" w:tplc="AF721814">
      <w:numFmt w:val="bullet"/>
      <w:lvlText w:val=""/>
      <w:lvlJc w:val="left"/>
      <w:pPr>
        <w:ind w:left="720" w:hanging="360"/>
      </w:pPr>
      <w:rPr>
        <w:rFonts w:ascii="Symbol" w:eastAsia="Cardo" w:hAnsi="Symbo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524A5A"/>
    <w:multiLevelType w:val="hybridMultilevel"/>
    <w:tmpl w:val="F89890AC"/>
    <w:lvl w:ilvl="0" w:tplc="11D0971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zQwMjAyMzI0NzM1MzFS0lEKTi0uzszPAykwrgUAC2Wa4S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wsrfeftides28ez906xs0dns029e00ewwf9&quot;&gt;My EndNote Library&lt;record-ids&gt;&lt;item&gt;356&lt;/item&gt;&lt;item&gt;358&lt;/item&gt;&lt;item&gt;404&lt;/item&gt;&lt;item&gt;405&lt;/item&gt;&lt;item&gt;413&lt;/item&gt;&lt;item&gt;416&lt;/item&gt;&lt;item&gt;423&lt;/item&gt;&lt;item&gt;463&lt;/item&gt;&lt;item&gt;479&lt;/item&gt;&lt;item&gt;536&lt;/item&gt;&lt;item&gt;587&lt;/item&gt;&lt;item&gt;597&lt;/item&gt;&lt;item&gt;600&lt;/item&gt;&lt;item&gt;740&lt;/item&gt;&lt;item&gt;810&lt;/item&gt;&lt;item&gt;818&lt;/item&gt;&lt;item&gt;819&lt;/item&gt;&lt;item&gt;820&lt;/item&gt;&lt;item&gt;821&lt;/item&gt;&lt;item&gt;834&lt;/item&gt;&lt;item&gt;845&lt;/item&gt;&lt;/record-ids&gt;&lt;/item&gt;&lt;/Libraries&gt;"/>
  </w:docVars>
  <w:rsids>
    <w:rsidRoot w:val="001845FC"/>
    <w:rsid w:val="00000610"/>
    <w:rsid w:val="00001E86"/>
    <w:rsid w:val="00002E3C"/>
    <w:rsid w:val="00002E92"/>
    <w:rsid w:val="00004E39"/>
    <w:rsid w:val="00005644"/>
    <w:rsid w:val="00005873"/>
    <w:rsid w:val="00014236"/>
    <w:rsid w:val="00015A50"/>
    <w:rsid w:val="000204E6"/>
    <w:rsid w:val="000204FD"/>
    <w:rsid w:val="0002109C"/>
    <w:rsid w:val="000212FB"/>
    <w:rsid w:val="00025931"/>
    <w:rsid w:val="00025E7C"/>
    <w:rsid w:val="000264C3"/>
    <w:rsid w:val="000268B7"/>
    <w:rsid w:val="00027AF4"/>
    <w:rsid w:val="00030090"/>
    <w:rsid w:val="0003020A"/>
    <w:rsid w:val="00030F0F"/>
    <w:rsid w:val="0003109F"/>
    <w:rsid w:val="000334D5"/>
    <w:rsid w:val="00034015"/>
    <w:rsid w:val="00034FD6"/>
    <w:rsid w:val="00041BDE"/>
    <w:rsid w:val="0004228F"/>
    <w:rsid w:val="0004358D"/>
    <w:rsid w:val="00044324"/>
    <w:rsid w:val="00046335"/>
    <w:rsid w:val="00046936"/>
    <w:rsid w:val="0004778A"/>
    <w:rsid w:val="000522F9"/>
    <w:rsid w:val="00053C45"/>
    <w:rsid w:val="00053FEC"/>
    <w:rsid w:val="00054675"/>
    <w:rsid w:val="00056504"/>
    <w:rsid w:val="00056A81"/>
    <w:rsid w:val="0006029B"/>
    <w:rsid w:val="00061DA4"/>
    <w:rsid w:val="000624B0"/>
    <w:rsid w:val="000637A4"/>
    <w:rsid w:val="000644C5"/>
    <w:rsid w:val="00065990"/>
    <w:rsid w:val="00066B3A"/>
    <w:rsid w:val="00066CB0"/>
    <w:rsid w:val="00072EAF"/>
    <w:rsid w:val="00073E9C"/>
    <w:rsid w:val="00084568"/>
    <w:rsid w:val="00084711"/>
    <w:rsid w:val="000924FC"/>
    <w:rsid w:val="00092D88"/>
    <w:rsid w:val="0009735E"/>
    <w:rsid w:val="000974CC"/>
    <w:rsid w:val="000A0D90"/>
    <w:rsid w:val="000A162D"/>
    <w:rsid w:val="000B074E"/>
    <w:rsid w:val="000B0CD2"/>
    <w:rsid w:val="000B20AC"/>
    <w:rsid w:val="000B32D5"/>
    <w:rsid w:val="000B38E6"/>
    <w:rsid w:val="000B438E"/>
    <w:rsid w:val="000C0524"/>
    <w:rsid w:val="000C1EA3"/>
    <w:rsid w:val="000C292F"/>
    <w:rsid w:val="000C4D4A"/>
    <w:rsid w:val="000D0092"/>
    <w:rsid w:val="000D167D"/>
    <w:rsid w:val="000D30E3"/>
    <w:rsid w:val="000D3914"/>
    <w:rsid w:val="000D61C3"/>
    <w:rsid w:val="000D6D02"/>
    <w:rsid w:val="000D6E9C"/>
    <w:rsid w:val="000E4243"/>
    <w:rsid w:val="000E5E56"/>
    <w:rsid w:val="000E613C"/>
    <w:rsid w:val="000E663D"/>
    <w:rsid w:val="000E74D6"/>
    <w:rsid w:val="000F1A90"/>
    <w:rsid w:val="000F39E8"/>
    <w:rsid w:val="000F436F"/>
    <w:rsid w:val="000F43DF"/>
    <w:rsid w:val="00102F82"/>
    <w:rsid w:val="001031AC"/>
    <w:rsid w:val="00103A61"/>
    <w:rsid w:val="001069B5"/>
    <w:rsid w:val="00112020"/>
    <w:rsid w:val="00113291"/>
    <w:rsid w:val="00114D3B"/>
    <w:rsid w:val="00117D2D"/>
    <w:rsid w:val="001205C7"/>
    <w:rsid w:val="00123203"/>
    <w:rsid w:val="00123338"/>
    <w:rsid w:val="0012352D"/>
    <w:rsid w:val="00124358"/>
    <w:rsid w:val="00124991"/>
    <w:rsid w:val="00126BB2"/>
    <w:rsid w:val="00130097"/>
    <w:rsid w:val="00130919"/>
    <w:rsid w:val="001320C0"/>
    <w:rsid w:val="00132D19"/>
    <w:rsid w:val="001338F7"/>
    <w:rsid w:val="0013533C"/>
    <w:rsid w:val="001378E6"/>
    <w:rsid w:val="00140CCA"/>
    <w:rsid w:val="001433F8"/>
    <w:rsid w:val="00155DC6"/>
    <w:rsid w:val="0015720D"/>
    <w:rsid w:val="001646B8"/>
    <w:rsid w:val="00165B29"/>
    <w:rsid w:val="00166438"/>
    <w:rsid w:val="00167C81"/>
    <w:rsid w:val="001713DC"/>
    <w:rsid w:val="00171CC6"/>
    <w:rsid w:val="00172B70"/>
    <w:rsid w:val="00174E17"/>
    <w:rsid w:val="00174F1C"/>
    <w:rsid w:val="00180323"/>
    <w:rsid w:val="001845FC"/>
    <w:rsid w:val="00184DDD"/>
    <w:rsid w:val="00184F08"/>
    <w:rsid w:val="0018542A"/>
    <w:rsid w:val="00185934"/>
    <w:rsid w:val="001859C3"/>
    <w:rsid w:val="0018644F"/>
    <w:rsid w:val="0018672E"/>
    <w:rsid w:val="0019051A"/>
    <w:rsid w:val="00193938"/>
    <w:rsid w:val="00194151"/>
    <w:rsid w:val="0019436C"/>
    <w:rsid w:val="00195496"/>
    <w:rsid w:val="00195916"/>
    <w:rsid w:val="00195CAC"/>
    <w:rsid w:val="001A13F8"/>
    <w:rsid w:val="001A4CD5"/>
    <w:rsid w:val="001C024D"/>
    <w:rsid w:val="001C495B"/>
    <w:rsid w:val="001C5E41"/>
    <w:rsid w:val="001D1894"/>
    <w:rsid w:val="001D20C6"/>
    <w:rsid w:val="001D3961"/>
    <w:rsid w:val="001E01CE"/>
    <w:rsid w:val="001E05CD"/>
    <w:rsid w:val="001E249F"/>
    <w:rsid w:val="001E3FC7"/>
    <w:rsid w:val="001E40A2"/>
    <w:rsid w:val="001E7A72"/>
    <w:rsid w:val="001F0DC7"/>
    <w:rsid w:val="001F5711"/>
    <w:rsid w:val="001F5AA5"/>
    <w:rsid w:val="001F6996"/>
    <w:rsid w:val="001F6EC6"/>
    <w:rsid w:val="00201FDE"/>
    <w:rsid w:val="002023DE"/>
    <w:rsid w:val="00204E92"/>
    <w:rsid w:val="002126C6"/>
    <w:rsid w:val="00212ED0"/>
    <w:rsid w:val="0021416E"/>
    <w:rsid w:val="00214CDA"/>
    <w:rsid w:val="00217454"/>
    <w:rsid w:val="0021761D"/>
    <w:rsid w:val="00217B8C"/>
    <w:rsid w:val="00217CD7"/>
    <w:rsid w:val="00220839"/>
    <w:rsid w:val="00221FFA"/>
    <w:rsid w:val="002263B9"/>
    <w:rsid w:val="00226C16"/>
    <w:rsid w:val="00232F1C"/>
    <w:rsid w:val="00236BFD"/>
    <w:rsid w:val="00236E34"/>
    <w:rsid w:val="00240C69"/>
    <w:rsid w:val="002414AB"/>
    <w:rsid w:val="00242217"/>
    <w:rsid w:val="0024256C"/>
    <w:rsid w:val="002437F4"/>
    <w:rsid w:val="00250BDA"/>
    <w:rsid w:val="00251D9E"/>
    <w:rsid w:val="00251EFC"/>
    <w:rsid w:val="002526D6"/>
    <w:rsid w:val="00253706"/>
    <w:rsid w:val="00254C9E"/>
    <w:rsid w:val="00254EAC"/>
    <w:rsid w:val="00256B33"/>
    <w:rsid w:val="00257E16"/>
    <w:rsid w:val="00261324"/>
    <w:rsid w:val="00263D35"/>
    <w:rsid w:val="00264C7F"/>
    <w:rsid w:val="00264FE5"/>
    <w:rsid w:val="002672F1"/>
    <w:rsid w:val="00267ED2"/>
    <w:rsid w:val="002700E6"/>
    <w:rsid w:val="00270366"/>
    <w:rsid w:val="002721FA"/>
    <w:rsid w:val="002750E9"/>
    <w:rsid w:val="00284B27"/>
    <w:rsid w:val="00285578"/>
    <w:rsid w:val="0028595C"/>
    <w:rsid w:val="00287C08"/>
    <w:rsid w:val="00291DE6"/>
    <w:rsid w:val="00294974"/>
    <w:rsid w:val="0029677F"/>
    <w:rsid w:val="002A1C13"/>
    <w:rsid w:val="002A2012"/>
    <w:rsid w:val="002A6F86"/>
    <w:rsid w:val="002A72A4"/>
    <w:rsid w:val="002B22B1"/>
    <w:rsid w:val="002B5324"/>
    <w:rsid w:val="002C07D6"/>
    <w:rsid w:val="002C1C65"/>
    <w:rsid w:val="002C2258"/>
    <w:rsid w:val="002C30E6"/>
    <w:rsid w:val="002C36CF"/>
    <w:rsid w:val="002C5A53"/>
    <w:rsid w:val="002C638F"/>
    <w:rsid w:val="002C6F19"/>
    <w:rsid w:val="002C6F1C"/>
    <w:rsid w:val="002C7A77"/>
    <w:rsid w:val="002C7DE4"/>
    <w:rsid w:val="002D053A"/>
    <w:rsid w:val="002D0854"/>
    <w:rsid w:val="002D2AF5"/>
    <w:rsid w:val="002D43F6"/>
    <w:rsid w:val="002D7DFC"/>
    <w:rsid w:val="002E5252"/>
    <w:rsid w:val="002E7E01"/>
    <w:rsid w:val="002F0FBF"/>
    <w:rsid w:val="002F1908"/>
    <w:rsid w:val="002F1A0D"/>
    <w:rsid w:val="002F2612"/>
    <w:rsid w:val="002F5EE3"/>
    <w:rsid w:val="002F69B1"/>
    <w:rsid w:val="002F6C1C"/>
    <w:rsid w:val="002F77B5"/>
    <w:rsid w:val="00300D71"/>
    <w:rsid w:val="0031012B"/>
    <w:rsid w:val="00310A00"/>
    <w:rsid w:val="00310AAA"/>
    <w:rsid w:val="003128A5"/>
    <w:rsid w:val="00314FBA"/>
    <w:rsid w:val="0031732B"/>
    <w:rsid w:val="00317D52"/>
    <w:rsid w:val="003203A5"/>
    <w:rsid w:val="00321BF2"/>
    <w:rsid w:val="0032225C"/>
    <w:rsid w:val="0032331A"/>
    <w:rsid w:val="00323AB7"/>
    <w:rsid w:val="00332140"/>
    <w:rsid w:val="00334A82"/>
    <w:rsid w:val="00337BC4"/>
    <w:rsid w:val="0034285E"/>
    <w:rsid w:val="0034285F"/>
    <w:rsid w:val="00342D7E"/>
    <w:rsid w:val="0034337D"/>
    <w:rsid w:val="00343DDB"/>
    <w:rsid w:val="00344CEE"/>
    <w:rsid w:val="00346C3A"/>
    <w:rsid w:val="0035363F"/>
    <w:rsid w:val="0035482D"/>
    <w:rsid w:val="00362287"/>
    <w:rsid w:val="00362B3C"/>
    <w:rsid w:val="003705BE"/>
    <w:rsid w:val="00370B5E"/>
    <w:rsid w:val="003734F1"/>
    <w:rsid w:val="00374C1C"/>
    <w:rsid w:val="0038068D"/>
    <w:rsid w:val="0038215D"/>
    <w:rsid w:val="00383A6C"/>
    <w:rsid w:val="003846AC"/>
    <w:rsid w:val="00390983"/>
    <w:rsid w:val="00391914"/>
    <w:rsid w:val="00394A13"/>
    <w:rsid w:val="00395360"/>
    <w:rsid w:val="003958F3"/>
    <w:rsid w:val="003972CF"/>
    <w:rsid w:val="003A0994"/>
    <w:rsid w:val="003A1CA2"/>
    <w:rsid w:val="003A4CF8"/>
    <w:rsid w:val="003A580E"/>
    <w:rsid w:val="003B13F7"/>
    <w:rsid w:val="003B6DE1"/>
    <w:rsid w:val="003B7510"/>
    <w:rsid w:val="003C3A78"/>
    <w:rsid w:val="003C4E61"/>
    <w:rsid w:val="003C5581"/>
    <w:rsid w:val="003D3C5E"/>
    <w:rsid w:val="003D3FB8"/>
    <w:rsid w:val="003E00EF"/>
    <w:rsid w:val="003E5C90"/>
    <w:rsid w:val="003F1A59"/>
    <w:rsid w:val="003F3B6D"/>
    <w:rsid w:val="003F3EE5"/>
    <w:rsid w:val="003F4573"/>
    <w:rsid w:val="0040091A"/>
    <w:rsid w:val="00400C53"/>
    <w:rsid w:val="0040280F"/>
    <w:rsid w:val="0040530A"/>
    <w:rsid w:val="00406B71"/>
    <w:rsid w:val="004077CB"/>
    <w:rsid w:val="00410555"/>
    <w:rsid w:val="00412830"/>
    <w:rsid w:val="004149D6"/>
    <w:rsid w:val="00416D31"/>
    <w:rsid w:val="004202AF"/>
    <w:rsid w:val="00425601"/>
    <w:rsid w:val="004313B0"/>
    <w:rsid w:val="004379CD"/>
    <w:rsid w:val="0044083F"/>
    <w:rsid w:val="00441C6D"/>
    <w:rsid w:val="004422E0"/>
    <w:rsid w:val="004462EC"/>
    <w:rsid w:val="00447984"/>
    <w:rsid w:val="00447B87"/>
    <w:rsid w:val="00447C11"/>
    <w:rsid w:val="00450C3A"/>
    <w:rsid w:val="004522D6"/>
    <w:rsid w:val="00454DD7"/>
    <w:rsid w:val="004550EE"/>
    <w:rsid w:val="00455A31"/>
    <w:rsid w:val="0046267B"/>
    <w:rsid w:val="004653FA"/>
    <w:rsid w:val="004669E2"/>
    <w:rsid w:val="004711BD"/>
    <w:rsid w:val="00475B19"/>
    <w:rsid w:val="00475D21"/>
    <w:rsid w:val="0048213B"/>
    <w:rsid w:val="00484EB9"/>
    <w:rsid w:val="00485416"/>
    <w:rsid w:val="00486444"/>
    <w:rsid w:val="00487A6A"/>
    <w:rsid w:val="0049015F"/>
    <w:rsid w:val="00493DB1"/>
    <w:rsid w:val="0049439D"/>
    <w:rsid w:val="00494823"/>
    <w:rsid w:val="00496655"/>
    <w:rsid w:val="004A063E"/>
    <w:rsid w:val="004A1B8F"/>
    <w:rsid w:val="004A2E42"/>
    <w:rsid w:val="004A354F"/>
    <w:rsid w:val="004A4A46"/>
    <w:rsid w:val="004A6FD5"/>
    <w:rsid w:val="004B38AC"/>
    <w:rsid w:val="004B433E"/>
    <w:rsid w:val="004B62BA"/>
    <w:rsid w:val="004C30B5"/>
    <w:rsid w:val="004C4045"/>
    <w:rsid w:val="004C4DEF"/>
    <w:rsid w:val="004C4E7F"/>
    <w:rsid w:val="004D0969"/>
    <w:rsid w:val="004D1581"/>
    <w:rsid w:val="004D275A"/>
    <w:rsid w:val="004D477E"/>
    <w:rsid w:val="004D738C"/>
    <w:rsid w:val="004E0FDE"/>
    <w:rsid w:val="004E15CD"/>
    <w:rsid w:val="004E32CA"/>
    <w:rsid w:val="004E4E46"/>
    <w:rsid w:val="004E691E"/>
    <w:rsid w:val="004F1157"/>
    <w:rsid w:val="004F17DD"/>
    <w:rsid w:val="004F6D13"/>
    <w:rsid w:val="004F79BE"/>
    <w:rsid w:val="00500DA2"/>
    <w:rsid w:val="005042D5"/>
    <w:rsid w:val="0050469A"/>
    <w:rsid w:val="005055C0"/>
    <w:rsid w:val="0050596D"/>
    <w:rsid w:val="00505A2E"/>
    <w:rsid w:val="00506BB9"/>
    <w:rsid w:val="00510CD2"/>
    <w:rsid w:val="0051345C"/>
    <w:rsid w:val="00513694"/>
    <w:rsid w:val="00514928"/>
    <w:rsid w:val="00515C95"/>
    <w:rsid w:val="005211A8"/>
    <w:rsid w:val="00521633"/>
    <w:rsid w:val="00523ED6"/>
    <w:rsid w:val="0052753D"/>
    <w:rsid w:val="00527937"/>
    <w:rsid w:val="00530044"/>
    <w:rsid w:val="00530EAD"/>
    <w:rsid w:val="005333FB"/>
    <w:rsid w:val="00535B9F"/>
    <w:rsid w:val="005361C7"/>
    <w:rsid w:val="00542744"/>
    <w:rsid w:val="00546D73"/>
    <w:rsid w:val="0054710F"/>
    <w:rsid w:val="00552EC8"/>
    <w:rsid w:val="00554EF7"/>
    <w:rsid w:val="00560708"/>
    <w:rsid w:val="005623D6"/>
    <w:rsid w:val="00562623"/>
    <w:rsid w:val="005637B1"/>
    <w:rsid w:val="00566E29"/>
    <w:rsid w:val="00571E54"/>
    <w:rsid w:val="00572F3A"/>
    <w:rsid w:val="005761A3"/>
    <w:rsid w:val="00581DE9"/>
    <w:rsid w:val="00581FB1"/>
    <w:rsid w:val="00584108"/>
    <w:rsid w:val="00586A55"/>
    <w:rsid w:val="00587DB3"/>
    <w:rsid w:val="00591629"/>
    <w:rsid w:val="00591689"/>
    <w:rsid w:val="00592392"/>
    <w:rsid w:val="00592DB2"/>
    <w:rsid w:val="00594FED"/>
    <w:rsid w:val="005A037F"/>
    <w:rsid w:val="005A19B2"/>
    <w:rsid w:val="005A34DC"/>
    <w:rsid w:val="005A467F"/>
    <w:rsid w:val="005A475D"/>
    <w:rsid w:val="005A54A8"/>
    <w:rsid w:val="005B0350"/>
    <w:rsid w:val="005B0A48"/>
    <w:rsid w:val="005B1C01"/>
    <w:rsid w:val="005B24FF"/>
    <w:rsid w:val="005C19FC"/>
    <w:rsid w:val="005C4D82"/>
    <w:rsid w:val="005C5D46"/>
    <w:rsid w:val="005C6679"/>
    <w:rsid w:val="005C6B6D"/>
    <w:rsid w:val="005C6B9F"/>
    <w:rsid w:val="005D0FA4"/>
    <w:rsid w:val="005D372F"/>
    <w:rsid w:val="005E3FE0"/>
    <w:rsid w:val="005E65A0"/>
    <w:rsid w:val="005F0E1E"/>
    <w:rsid w:val="005F62B3"/>
    <w:rsid w:val="005F78CC"/>
    <w:rsid w:val="00600E06"/>
    <w:rsid w:val="00601F0F"/>
    <w:rsid w:val="0060224E"/>
    <w:rsid w:val="00605D2B"/>
    <w:rsid w:val="006158BB"/>
    <w:rsid w:val="006172C1"/>
    <w:rsid w:val="00621E25"/>
    <w:rsid w:val="006223E7"/>
    <w:rsid w:val="00622668"/>
    <w:rsid w:val="00626E0F"/>
    <w:rsid w:val="006271C1"/>
    <w:rsid w:val="00627CDD"/>
    <w:rsid w:val="006305C9"/>
    <w:rsid w:val="00632D3F"/>
    <w:rsid w:val="006339C0"/>
    <w:rsid w:val="00635392"/>
    <w:rsid w:val="0063617C"/>
    <w:rsid w:val="00636845"/>
    <w:rsid w:val="00636DE5"/>
    <w:rsid w:val="006376BA"/>
    <w:rsid w:val="0064209F"/>
    <w:rsid w:val="006443EC"/>
    <w:rsid w:val="006445E2"/>
    <w:rsid w:val="006450BC"/>
    <w:rsid w:val="00647C64"/>
    <w:rsid w:val="006536F9"/>
    <w:rsid w:val="0065575C"/>
    <w:rsid w:val="00655783"/>
    <w:rsid w:val="00662FA0"/>
    <w:rsid w:val="00666D0E"/>
    <w:rsid w:val="006704D7"/>
    <w:rsid w:val="00673690"/>
    <w:rsid w:val="00673BDE"/>
    <w:rsid w:val="00675B3B"/>
    <w:rsid w:val="00682A0C"/>
    <w:rsid w:val="0068450E"/>
    <w:rsid w:val="00684ACF"/>
    <w:rsid w:val="00686F80"/>
    <w:rsid w:val="0069104A"/>
    <w:rsid w:val="006923F4"/>
    <w:rsid w:val="0069515B"/>
    <w:rsid w:val="00695767"/>
    <w:rsid w:val="00695878"/>
    <w:rsid w:val="00696103"/>
    <w:rsid w:val="006A00B4"/>
    <w:rsid w:val="006A1E62"/>
    <w:rsid w:val="006A3324"/>
    <w:rsid w:val="006A39CC"/>
    <w:rsid w:val="006A618E"/>
    <w:rsid w:val="006A6A13"/>
    <w:rsid w:val="006B05F0"/>
    <w:rsid w:val="006B35DD"/>
    <w:rsid w:val="006C2A49"/>
    <w:rsid w:val="006D4D25"/>
    <w:rsid w:val="006E0AFB"/>
    <w:rsid w:val="006E2CFF"/>
    <w:rsid w:val="006E329A"/>
    <w:rsid w:val="006E396A"/>
    <w:rsid w:val="006E4E33"/>
    <w:rsid w:val="006F0D31"/>
    <w:rsid w:val="006F14FC"/>
    <w:rsid w:val="006F1C23"/>
    <w:rsid w:val="006F23C1"/>
    <w:rsid w:val="006F3730"/>
    <w:rsid w:val="006F49D4"/>
    <w:rsid w:val="006F4AD6"/>
    <w:rsid w:val="006F52FE"/>
    <w:rsid w:val="006F543F"/>
    <w:rsid w:val="006F5EA7"/>
    <w:rsid w:val="006F7173"/>
    <w:rsid w:val="006F7F1D"/>
    <w:rsid w:val="00700C9D"/>
    <w:rsid w:val="00701F98"/>
    <w:rsid w:val="00703CAA"/>
    <w:rsid w:val="007048DF"/>
    <w:rsid w:val="00705A0D"/>
    <w:rsid w:val="00706860"/>
    <w:rsid w:val="00710716"/>
    <w:rsid w:val="0071114D"/>
    <w:rsid w:val="0071286A"/>
    <w:rsid w:val="00716356"/>
    <w:rsid w:val="00722063"/>
    <w:rsid w:val="007248C7"/>
    <w:rsid w:val="00724D43"/>
    <w:rsid w:val="00725114"/>
    <w:rsid w:val="00725589"/>
    <w:rsid w:val="00726704"/>
    <w:rsid w:val="0073229B"/>
    <w:rsid w:val="00733210"/>
    <w:rsid w:val="00736120"/>
    <w:rsid w:val="00737317"/>
    <w:rsid w:val="00737EB6"/>
    <w:rsid w:val="00740AB1"/>
    <w:rsid w:val="00741CE5"/>
    <w:rsid w:val="007450B3"/>
    <w:rsid w:val="00745B82"/>
    <w:rsid w:val="00753573"/>
    <w:rsid w:val="00756838"/>
    <w:rsid w:val="0075700C"/>
    <w:rsid w:val="00757B66"/>
    <w:rsid w:val="007604DD"/>
    <w:rsid w:val="0076152E"/>
    <w:rsid w:val="00762388"/>
    <w:rsid w:val="007629DD"/>
    <w:rsid w:val="0077018B"/>
    <w:rsid w:val="00771D8A"/>
    <w:rsid w:val="00771ED7"/>
    <w:rsid w:val="00772946"/>
    <w:rsid w:val="00774AC7"/>
    <w:rsid w:val="007772C2"/>
    <w:rsid w:val="0078170C"/>
    <w:rsid w:val="00781FDE"/>
    <w:rsid w:val="00794A13"/>
    <w:rsid w:val="00797B52"/>
    <w:rsid w:val="007A03D0"/>
    <w:rsid w:val="007A14AE"/>
    <w:rsid w:val="007B00EF"/>
    <w:rsid w:val="007B2007"/>
    <w:rsid w:val="007B57EE"/>
    <w:rsid w:val="007B6739"/>
    <w:rsid w:val="007B7780"/>
    <w:rsid w:val="007C03A8"/>
    <w:rsid w:val="007C293A"/>
    <w:rsid w:val="007D0006"/>
    <w:rsid w:val="007D0A5D"/>
    <w:rsid w:val="007D5781"/>
    <w:rsid w:val="007D60E3"/>
    <w:rsid w:val="007E4C1A"/>
    <w:rsid w:val="007F1C5C"/>
    <w:rsid w:val="007F2A16"/>
    <w:rsid w:val="007F2CDE"/>
    <w:rsid w:val="007F5556"/>
    <w:rsid w:val="007F67D2"/>
    <w:rsid w:val="007F7158"/>
    <w:rsid w:val="007F7D31"/>
    <w:rsid w:val="00801248"/>
    <w:rsid w:val="008020E1"/>
    <w:rsid w:val="00802264"/>
    <w:rsid w:val="00804125"/>
    <w:rsid w:val="008058E3"/>
    <w:rsid w:val="00807C5D"/>
    <w:rsid w:val="0081179C"/>
    <w:rsid w:val="008125A1"/>
    <w:rsid w:val="008129D3"/>
    <w:rsid w:val="008135C4"/>
    <w:rsid w:val="0081431C"/>
    <w:rsid w:val="008162F4"/>
    <w:rsid w:val="00820F50"/>
    <w:rsid w:val="00821117"/>
    <w:rsid w:val="008233AA"/>
    <w:rsid w:val="008247D0"/>
    <w:rsid w:val="0082496F"/>
    <w:rsid w:val="0082665E"/>
    <w:rsid w:val="00831E23"/>
    <w:rsid w:val="008320B9"/>
    <w:rsid w:val="00835C07"/>
    <w:rsid w:val="0084116A"/>
    <w:rsid w:val="00841444"/>
    <w:rsid w:val="00842CFB"/>
    <w:rsid w:val="00846545"/>
    <w:rsid w:val="00847DB4"/>
    <w:rsid w:val="00850493"/>
    <w:rsid w:val="0085233A"/>
    <w:rsid w:val="008542B1"/>
    <w:rsid w:val="00855C6D"/>
    <w:rsid w:val="00856F14"/>
    <w:rsid w:val="008572E6"/>
    <w:rsid w:val="0086041C"/>
    <w:rsid w:val="00864F75"/>
    <w:rsid w:val="00865FA2"/>
    <w:rsid w:val="0086696A"/>
    <w:rsid w:val="00871FF4"/>
    <w:rsid w:val="00872085"/>
    <w:rsid w:val="0087443A"/>
    <w:rsid w:val="00874595"/>
    <w:rsid w:val="00881D84"/>
    <w:rsid w:val="00882195"/>
    <w:rsid w:val="00882C9A"/>
    <w:rsid w:val="008838F2"/>
    <w:rsid w:val="00883FE7"/>
    <w:rsid w:val="0088723E"/>
    <w:rsid w:val="008934E9"/>
    <w:rsid w:val="00897D1F"/>
    <w:rsid w:val="00897E77"/>
    <w:rsid w:val="008A0B49"/>
    <w:rsid w:val="008A0EF1"/>
    <w:rsid w:val="008A28FA"/>
    <w:rsid w:val="008A550F"/>
    <w:rsid w:val="008A60C4"/>
    <w:rsid w:val="008B2458"/>
    <w:rsid w:val="008B526B"/>
    <w:rsid w:val="008B59DF"/>
    <w:rsid w:val="008C08B7"/>
    <w:rsid w:val="008C2259"/>
    <w:rsid w:val="008C233A"/>
    <w:rsid w:val="008C2B7B"/>
    <w:rsid w:val="008C534D"/>
    <w:rsid w:val="008C561A"/>
    <w:rsid w:val="008C5AE3"/>
    <w:rsid w:val="008C6CE6"/>
    <w:rsid w:val="008C6FF1"/>
    <w:rsid w:val="008D343C"/>
    <w:rsid w:val="008D3A73"/>
    <w:rsid w:val="008E081D"/>
    <w:rsid w:val="008E3596"/>
    <w:rsid w:val="008E3B28"/>
    <w:rsid w:val="008E659A"/>
    <w:rsid w:val="008F2335"/>
    <w:rsid w:val="008F3213"/>
    <w:rsid w:val="008F47BF"/>
    <w:rsid w:val="008F5E14"/>
    <w:rsid w:val="008F5F32"/>
    <w:rsid w:val="008F6A43"/>
    <w:rsid w:val="009011C0"/>
    <w:rsid w:val="00901993"/>
    <w:rsid w:val="0090375A"/>
    <w:rsid w:val="009048F0"/>
    <w:rsid w:val="00904B67"/>
    <w:rsid w:val="00906DDA"/>
    <w:rsid w:val="00910656"/>
    <w:rsid w:val="0091207A"/>
    <w:rsid w:val="00912F27"/>
    <w:rsid w:val="0091554E"/>
    <w:rsid w:val="009212B8"/>
    <w:rsid w:val="00926955"/>
    <w:rsid w:val="00930E11"/>
    <w:rsid w:val="009312BE"/>
    <w:rsid w:val="009316AA"/>
    <w:rsid w:val="00933604"/>
    <w:rsid w:val="00940400"/>
    <w:rsid w:val="00942CFE"/>
    <w:rsid w:val="00952F86"/>
    <w:rsid w:val="00954985"/>
    <w:rsid w:val="00954A5F"/>
    <w:rsid w:val="00956F88"/>
    <w:rsid w:val="00964A88"/>
    <w:rsid w:val="00965BB9"/>
    <w:rsid w:val="009701AC"/>
    <w:rsid w:val="009713C6"/>
    <w:rsid w:val="0097261A"/>
    <w:rsid w:val="009738A3"/>
    <w:rsid w:val="0097633F"/>
    <w:rsid w:val="00977169"/>
    <w:rsid w:val="00977CDD"/>
    <w:rsid w:val="00981078"/>
    <w:rsid w:val="00982DFA"/>
    <w:rsid w:val="00990305"/>
    <w:rsid w:val="00991E4B"/>
    <w:rsid w:val="00992CB6"/>
    <w:rsid w:val="0099568F"/>
    <w:rsid w:val="0099676C"/>
    <w:rsid w:val="0099795D"/>
    <w:rsid w:val="009A0840"/>
    <w:rsid w:val="009A127B"/>
    <w:rsid w:val="009A1E2A"/>
    <w:rsid w:val="009A4510"/>
    <w:rsid w:val="009A5F27"/>
    <w:rsid w:val="009A7AB2"/>
    <w:rsid w:val="009B4C30"/>
    <w:rsid w:val="009B4F1A"/>
    <w:rsid w:val="009B7C27"/>
    <w:rsid w:val="009B7F5D"/>
    <w:rsid w:val="009C1E6D"/>
    <w:rsid w:val="009C3026"/>
    <w:rsid w:val="009C4404"/>
    <w:rsid w:val="009C71DA"/>
    <w:rsid w:val="009C75C3"/>
    <w:rsid w:val="009C75C4"/>
    <w:rsid w:val="009D0C84"/>
    <w:rsid w:val="009D106F"/>
    <w:rsid w:val="009D3386"/>
    <w:rsid w:val="009E0D08"/>
    <w:rsid w:val="009E10C5"/>
    <w:rsid w:val="009E2BC4"/>
    <w:rsid w:val="009E4B4C"/>
    <w:rsid w:val="009E5283"/>
    <w:rsid w:val="009E6B51"/>
    <w:rsid w:val="009F02AC"/>
    <w:rsid w:val="009F06B3"/>
    <w:rsid w:val="009F5924"/>
    <w:rsid w:val="009F5D8B"/>
    <w:rsid w:val="009F6D1A"/>
    <w:rsid w:val="00A05886"/>
    <w:rsid w:val="00A1147D"/>
    <w:rsid w:val="00A11FF7"/>
    <w:rsid w:val="00A13174"/>
    <w:rsid w:val="00A311FC"/>
    <w:rsid w:val="00A32A23"/>
    <w:rsid w:val="00A358A4"/>
    <w:rsid w:val="00A37C87"/>
    <w:rsid w:val="00A40785"/>
    <w:rsid w:val="00A414EB"/>
    <w:rsid w:val="00A438B5"/>
    <w:rsid w:val="00A4579B"/>
    <w:rsid w:val="00A472B0"/>
    <w:rsid w:val="00A51A34"/>
    <w:rsid w:val="00A52237"/>
    <w:rsid w:val="00A5277F"/>
    <w:rsid w:val="00A56E50"/>
    <w:rsid w:val="00A57495"/>
    <w:rsid w:val="00A5792A"/>
    <w:rsid w:val="00A62342"/>
    <w:rsid w:val="00A65C7E"/>
    <w:rsid w:val="00A6781F"/>
    <w:rsid w:val="00A67BD4"/>
    <w:rsid w:val="00A80FF2"/>
    <w:rsid w:val="00A85F03"/>
    <w:rsid w:val="00A872E3"/>
    <w:rsid w:val="00A87856"/>
    <w:rsid w:val="00A90499"/>
    <w:rsid w:val="00A90576"/>
    <w:rsid w:val="00A90811"/>
    <w:rsid w:val="00A92EC2"/>
    <w:rsid w:val="00A9334B"/>
    <w:rsid w:val="00A941B1"/>
    <w:rsid w:val="00A95FBA"/>
    <w:rsid w:val="00AA0319"/>
    <w:rsid w:val="00AA091C"/>
    <w:rsid w:val="00AA1625"/>
    <w:rsid w:val="00AA2642"/>
    <w:rsid w:val="00AA27D0"/>
    <w:rsid w:val="00AA2EB0"/>
    <w:rsid w:val="00AA3266"/>
    <w:rsid w:val="00AA5B6D"/>
    <w:rsid w:val="00AB15C4"/>
    <w:rsid w:val="00AB1FEE"/>
    <w:rsid w:val="00AB2AD5"/>
    <w:rsid w:val="00AB32E6"/>
    <w:rsid w:val="00AB49DC"/>
    <w:rsid w:val="00AB6F7E"/>
    <w:rsid w:val="00AC02EA"/>
    <w:rsid w:val="00AC0624"/>
    <w:rsid w:val="00AC062D"/>
    <w:rsid w:val="00AC06C7"/>
    <w:rsid w:val="00AC213B"/>
    <w:rsid w:val="00AC58A3"/>
    <w:rsid w:val="00AC6A54"/>
    <w:rsid w:val="00AD0D6F"/>
    <w:rsid w:val="00AD15F9"/>
    <w:rsid w:val="00AD28CE"/>
    <w:rsid w:val="00AD32F8"/>
    <w:rsid w:val="00AD3F96"/>
    <w:rsid w:val="00AD58DE"/>
    <w:rsid w:val="00AE07B4"/>
    <w:rsid w:val="00AE0855"/>
    <w:rsid w:val="00AE12B2"/>
    <w:rsid w:val="00AE1499"/>
    <w:rsid w:val="00AE1B5F"/>
    <w:rsid w:val="00AE6D4B"/>
    <w:rsid w:val="00AF02C7"/>
    <w:rsid w:val="00AF13FB"/>
    <w:rsid w:val="00AF3D56"/>
    <w:rsid w:val="00AF503E"/>
    <w:rsid w:val="00AF56E8"/>
    <w:rsid w:val="00B00320"/>
    <w:rsid w:val="00B008A1"/>
    <w:rsid w:val="00B016E8"/>
    <w:rsid w:val="00B02158"/>
    <w:rsid w:val="00B02311"/>
    <w:rsid w:val="00B04079"/>
    <w:rsid w:val="00B04104"/>
    <w:rsid w:val="00B1079E"/>
    <w:rsid w:val="00B10F6E"/>
    <w:rsid w:val="00B1259B"/>
    <w:rsid w:val="00B134BB"/>
    <w:rsid w:val="00B1798A"/>
    <w:rsid w:val="00B23EF4"/>
    <w:rsid w:val="00B27572"/>
    <w:rsid w:val="00B34368"/>
    <w:rsid w:val="00B41F88"/>
    <w:rsid w:val="00B42882"/>
    <w:rsid w:val="00B42DF8"/>
    <w:rsid w:val="00B436A8"/>
    <w:rsid w:val="00B43DBB"/>
    <w:rsid w:val="00B4599D"/>
    <w:rsid w:val="00B4603E"/>
    <w:rsid w:val="00B501DF"/>
    <w:rsid w:val="00B521A9"/>
    <w:rsid w:val="00B53530"/>
    <w:rsid w:val="00B57622"/>
    <w:rsid w:val="00B57A78"/>
    <w:rsid w:val="00B6138D"/>
    <w:rsid w:val="00B616F7"/>
    <w:rsid w:val="00B61FB6"/>
    <w:rsid w:val="00B62E74"/>
    <w:rsid w:val="00B66B71"/>
    <w:rsid w:val="00B66C49"/>
    <w:rsid w:val="00B73B58"/>
    <w:rsid w:val="00B7633E"/>
    <w:rsid w:val="00B76856"/>
    <w:rsid w:val="00B804F8"/>
    <w:rsid w:val="00B82B2C"/>
    <w:rsid w:val="00B86CD2"/>
    <w:rsid w:val="00B86F5C"/>
    <w:rsid w:val="00B90865"/>
    <w:rsid w:val="00B90C28"/>
    <w:rsid w:val="00B97A74"/>
    <w:rsid w:val="00B97BD9"/>
    <w:rsid w:val="00BA0E6A"/>
    <w:rsid w:val="00BA116F"/>
    <w:rsid w:val="00BA279D"/>
    <w:rsid w:val="00BA29DE"/>
    <w:rsid w:val="00BA3CD6"/>
    <w:rsid w:val="00BB39C5"/>
    <w:rsid w:val="00BB4940"/>
    <w:rsid w:val="00BB5FAC"/>
    <w:rsid w:val="00BC0810"/>
    <w:rsid w:val="00BC0854"/>
    <w:rsid w:val="00BC656A"/>
    <w:rsid w:val="00BC7663"/>
    <w:rsid w:val="00BC76BA"/>
    <w:rsid w:val="00BC7C10"/>
    <w:rsid w:val="00BD0AE6"/>
    <w:rsid w:val="00BD364A"/>
    <w:rsid w:val="00BD44B7"/>
    <w:rsid w:val="00BD5BC4"/>
    <w:rsid w:val="00BD682C"/>
    <w:rsid w:val="00BE0BB7"/>
    <w:rsid w:val="00BE16B1"/>
    <w:rsid w:val="00BE1CBE"/>
    <w:rsid w:val="00BE388F"/>
    <w:rsid w:val="00BE41AD"/>
    <w:rsid w:val="00BE4954"/>
    <w:rsid w:val="00BE4A5B"/>
    <w:rsid w:val="00BF0BA5"/>
    <w:rsid w:val="00BF2D9E"/>
    <w:rsid w:val="00BF40C3"/>
    <w:rsid w:val="00BF7450"/>
    <w:rsid w:val="00C0249E"/>
    <w:rsid w:val="00C0255B"/>
    <w:rsid w:val="00C10CF1"/>
    <w:rsid w:val="00C10F66"/>
    <w:rsid w:val="00C1529E"/>
    <w:rsid w:val="00C15B0B"/>
    <w:rsid w:val="00C2074D"/>
    <w:rsid w:val="00C20AFB"/>
    <w:rsid w:val="00C22CC5"/>
    <w:rsid w:val="00C23305"/>
    <w:rsid w:val="00C25CF5"/>
    <w:rsid w:val="00C25FFE"/>
    <w:rsid w:val="00C3113D"/>
    <w:rsid w:val="00C3506F"/>
    <w:rsid w:val="00C353BE"/>
    <w:rsid w:val="00C358F9"/>
    <w:rsid w:val="00C37909"/>
    <w:rsid w:val="00C44046"/>
    <w:rsid w:val="00C44868"/>
    <w:rsid w:val="00C45DB2"/>
    <w:rsid w:val="00C5177F"/>
    <w:rsid w:val="00C5343D"/>
    <w:rsid w:val="00C53A4E"/>
    <w:rsid w:val="00C5556E"/>
    <w:rsid w:val="00C5706C"/>
    <w:rsid w:val="00C57FE7"/>
    <w:rsid w:val="00C601DF"/>
    <w:rsid w:val="00C60ECF"/>
    <w:rsid w:val="00C66618"/>
    <w:rsid w:val="00C66E08"/>
    <w:rsid w:val="00C6794C"/>
    <w:rsid w:val="00C71FDA"/>
    <w:rsid w:val="00C720A4"/>
    <w:rsid w:val="00C73D49"/>
    <w:rsid w:val="00C755CE"/>
    <w:rsid w:val="00C778C4"/>
    <w:rsid w:val="00C8089C"/>
    <w:rsid w:val="00C82383"/>
    <w:rsid w:val="00C85FC3"/>
    <w:rsid w:val="00C87134"/>
    <w:rsid w:val="00C87500"/>
    <w:rsid w:val="00C90B05"/>
    <w:rsid w:val="00C9205C"/>
    <w:rsid w:val="00C93F61"/>
    <w:rsid w:val="00CA08D6"/>
    <w:rsid w:val="00CA3174"/>
    <w:rsid w:val="00CA43A1"/>
    <w:rsid w:val="00CB3675"/>
    <w:rsid w:val="00CB5287"/>
    <w:rsid w:val="00CC15D4"/>
    <w:rsid w:val="00CC2C38"/>
    <w:rsid w:val="00CC38CA"/>
    <w:rsid w:val="00CC3E4F"/>
    <w:rsid w:val="00CC530C"/>
    <w:rsid w:val="00CC74B6"/>
    <w:rsid w:val="00CD0B2F"/>
    <w:rsid w:val="00CD1D10"/>
    <w:rsid w:val="00CD2D15"/>
    <w:rsid w:val="00CD2D4E"/>
    <w:rsid w:val="00CD382E"/>
    <w:rsid w:val="00CE0728"/>
    <w:rsid w:val="00CE5953"/>
    <w:rsid w:val="00CE6186"/>
    <w:rsid w:val="00CE6D8B"/>
    <w:rsid w:val="00CE6D92"/>
    <w:rsid w:val="00CF1EBF"/>
    <w:rsid w:val="00CF5BB5"/>
    <w:rsid w:val="00D00739"/>
    <w:rsid w:val="00D0078E"/>
    <w:rsid w:val="00D02444"/>
    <w:rsid w:val="00D0278C"/>
    <w:rsid w:val="00D06C2D"/>
    <w:rsid w:val="00D11D41"/>
    <w:rsid w:val="00D17B6B"/>
    <w:rsid w:val="00D21028"/>
    <w:rsid w:val="00D21793"/>
    <w:rsid w:val="00D22292"/>
    <w:rsid w:val="00D2233A"/>
    <w:rsid w:val="00D25018"/>
    <w:rsid w:val="00D25BB3"/>
    <w:rsid w:val="00D269FD"/>
    <w:rsid w:val="00D272A2"/>
    <w:rsid w:val="00D41E7A"/>
    <w:rsid w:val="00D44BC5"/>
    <w:rsid w:val="00D525D5"/>
    <w:rsid w:val="00D56A4D"/>
    <w:rsid w:val="00D6057A"/>
    <w:rsid w:val="00D60F82"/>
    <w:rsid w:val="00D613A6"/>
    <w:rsid w:val="00D61425"/>
    <w:rsid w:val="00D642D1"/>
    <w:rsid w:val="00D647B3"/>
    <w:rsid w:val="00D649EC"/>
    <w:rsid w:val="00D71FE6"/>
    <w:rsid w:val="00D74167"/>
    <w:rsid w:val="00D77808"/>
    <w:rsid w:val="00D77C22"/>
    <w:rsid w:val="00D800ED"/>
    <w:rsid w:val="00D81131"/>
    <w:rsid w:val="00D8153B"/>
    <w:rsid w:val="00D831BE"/>
    <w:rsid w:val="00D84475"/>
    <w:rsid w:val="00D87C82"/>
    <w:rsid w:val="00D90A72"/>
    <w:rsid w:val="00D92E74"/>
    <w:rsid w:val="00D96F1F"/>
    <w:rsid w:val="00D973C8"/>
    <w:rsid w:val="00DA0B4D"/>
    <w:rsid w:val="00DA4A3A"/>
    <w:rsid w:val="00DB1546"/>
    <w:rsid w:val="00DB2717"/>
    <w:rsid w:val="00DB36B9"/>
    <w:rsid w:val="00DB3BAB"/>
    <w:rsid w:val="00DB4088"/>
    <w:rsid w:val="00DB701B"/>
    <w:rsid w:val="00DB7AB0"/>
    <w:rsid w:val="00DC0AFA"/>
    <w:rsid w:val="00DC3362"/>
    <w:rsid w:val="00DC7969"/>
    <w:rsid w:val="00DC7E4D"/>
    <w:rsid w:val="00DD1803"/>
    <w:rsid w:val="00DD481D"/>
    <w:rsid w:val="00DD7A6A"/>
    <w:rsid w:val="00DD7E81"/>
    <w:rsid w:val="00DE37DC"/>
    <w:rsid w:val="00DE4058"/>
    <w:rsid w:val="00DE43AC"/>
    <w:rsid w:val="00DE51F5"/>
    <w:rsid w:val="00DE54BE"/>
    <w:rsid w:val="00DE5EDB"/>
    <w:rsid w:val="00DF3248"/>
    <w:rsid w:val="00DF3E52"/>
    <w:rsid w:val="00DF4DC0"/>
    <w:rsid w:val="00E029BA"/>
    <w:rsid w:val="00E12A0B"/>
    <w:rsid w:val="00E13395"/>
    <w:rsid w:val="00E135C1"/>
    <w:rsid w:val="00E169B8"/>
    <w:rsid w:val="00E203C0"/>
    <w:rsid w:val="00E377BD"/>
    <w:rsid w:val="00E40927"/>
    <w:rsid w:val="00E43BE7"/>
    <w:rsid w:val="00E45ED7"/>
    <w:rsid w:val="00E508D2"/>
    <w:rsid w:val="00E545F5"/>
    <w:rsid w:val="00E635E6"/>
    <w:rsid w:val="00E63FF9"/>
    <w:rsid w:val="00E6450D"/>
    <w:rsid w:val="00E676CA"/>
    <w:rsid w:val="00E71202"/>
    <w:rsid w:val="00E719FD"/>
    <w:rsid w:val="00E8206B"/>
    <w:rsid w:val="00E87D8D"/>
    <w:rsid w:val="00E90252"/>
    <w:rsid w:val="00E928F1"/>
    <w:rsid w:val="00E9359E"/>
    <w:rsid w:val="00E94F5F"/>
    <w:rsid w:val="00E95948"/>
    <w:rsid w:val="00E96920"/>
    <w:rsid w:val="00EA2B2B"/>
    <w:rsid w:val="00EA50C4"/>
    <w:rsid w:val="00EA661B"/>
    <w:rsid w:val="00EB059E"/>
    <w:rsid w:val="00EB47B1"/>
    <w:rsid w:val="00EB597C"/>
    <w:rsid w:val="00EB6107"/>
    <w:rsid w:val="00EB7E46"/>
    <w:rsid w:val="00EC232D"/>
    <w:rsid w:val="00EC2454"/>
    <w:rsid w:val="00EC3653"/>
    <w:rsid w:val="00ED11F8"/>
    <w:rsid w:val="00EE04B4"/>
    <w:rsid w:val="00EE430C"/>
    <w:rsid w:val="00EF0721"/>
    <w:rsid w:val="00EF3E53"/>
    <w:rsid w:val="00EF4359"/>
    <w:rsid w:val="00EF6474"/>
    <w:rsid w:val="00F001ED"/>
    <w:rsid w:val="00F0435F"/>
    <w:rsid w:val="00F06A94"/>
    <w:rsid w:val="00F11DE8"/>
    <w:rsid w:val="00F1307A"/>
    <w:rsid w:val="00F17292"/>
    <w:rsid w:val="00F2065E"/>
    <w:rsid w:val="00F27575"/>
    <w:rsid w:val="00F31302"/>
    <w:rsid w:val="00F33D6B"/>
    <w:rsid w:val="00F34CAC"/>
    <w:rsid w:val="00F371CE"/>
    <w:rsid w:val="00F427C6"/>
    <w:rsid w:val="00F46595"/>
    <w:rsid w:val="00F46FFF"/>
    <w:rsid w:val="00F56A95"/>
    <w:rsid w:val="00F5772B"/>
    <w:rsid w:val="00F57C19"/>
    <w:rsid w:val="00F60F85"/>
    <w:rsid w:val="00F65BCF"/>
    <w:rsid w:val="00F663FD"/>
    <w:rsid w:val="00F72AED"/>
    <w:rsid w:val="00F72E0A"/>
    <w:rsid w:val="00F77946"/>
    <w:rsid w:val="00F77DE0"/>
    <w:rsid w:val="00F81887"/>
    <w:rsid w:val="00F81C03"/>
    <w:rsid w:val="00F82097"/>
    <w:rsid w:val="00F83A86"/>
    <w:rsid w:val="00F83CA1"/>
    <w:rsid w:val="00F843D9"/>
    <w:rsid w:val="00F850DA"/>
    <w:rsid w:val="00F86E56"/>
    <w:rsid w:val="00F92F60"/>
    <w:rsid w:val="00F96B2B"/>
    <w:rsid w:val="00FA39E5"/>
    <w:rsid w:val="00FA487A"/>
    <w:rsid w:val="00FB63F8"/>
    <w:rsid w:val="00FC6A1C"/>
    <w:rsid w:val="00FC7491"/>
    <w:rsid w:val="00FD1B20"/>
    <w:rsid w:val="00FD54F9"/>
    <w:rsid w:val="00FD56D7"/>
    <w:rsid w:val="00FD7C97"/>
    <w:rsid w:val="00FE1062"/>
    <w:rsid w:val="00FE5A3A"/>
    <w:rsid w:val="00FE6369"/>
    <w:rsid w:val="00FF022A"/>
    <w:rsid w:val="00FF1822"/>
    <w:rsid w:val="00FF3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123E07FD"/>
  <w15:docId w15:val="{3A8178C7-06B6-439A-82FD-A3F1F4B69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lang w:val="en-ZA" w:eastAsia="en-Z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57384"/>
    <w:pPr>
      <w:spacing w:line="276" w:lineRule="auto"/>
    </w:pPr>
    <w:rPr>
      <w:sz w:val="22"/>
      <w:szCs w:val="22"/>
      <w:lang w:val="en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23">
    <w:name w:val="23"/>
    <w:basedOn w:val="TableNormal"/>
    <w:tblPr>
      <w:tblStyleRowBandSize w:val="1"/>
      <w:tblStyleColBandSize w:val="1"/>
    </w:tblPr>
  </w:style>
  <w:style w:type="table" w:customStyle="1" w:styleId="22">
    <w:name w:val="22"/>
    <w:basedOn w:val="TableNormal"/>
    <w:tblPr>
      <w:tblStyleRowBandSize w:val="1"/>
      <w:tblStyleColBandSize w:val="1"/>
    </w:tblPr>
  </w:style>
  <w:style w:type="table" w:customStyle="1" w:styleId="21">
    <w:name w:val="21"/>
    <w:basedOn w:val="TableNormal"/>
    <w:tblPr>
      <w:tblStyleRowBandSize w:val="1"/>
      <w:tblStyleColBandSize w:val="1"/>
    </w:tblPr>
  </w:style>
  <w:style w:type="table" w:customStyle="1" w:styleId="20">
    <w:name w:val="20"/>
    <w:basedOn w:val="TableNormal"/>
    <w:tblPr>
      <w:tblStyleRowBandSize w:val="1"/>
      <w:tblStyleColBandSize w:val="1"/>
    </w:tblPr>
  </w:style>
  <w:style w:type="table" w:customStyle="1" w:styleId="19">
    <w:name w:val="1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8">
    <w:name w:val="18"/>
    <w:basedOn w:val="TableNormal"/>
    <w:tblPr>
      <w:tblStyleRowBandSize w:val="1"/>
      <w:tblStyleColBandSize w:val="1"/>
    </w:tblPr>
  </w:style>
  <w:style w:type="table" w:customStyle="1" w:styleId="17">
    <w:name w:val="1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</w:tblPr>
  </w:style>
  <w:style w:type="table" w:styleId="TableGrid">
    <w:name w:val="Table Grid"/>
    <w:basedOn w:val="TableNormal"/>
    <w:uiPriority w:val="39"/>
    <w:rsid w:val="00DE0D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2D43F6"/>
    <w:pPr>
      <w:ind w:left="720"/>
      <w:contextualSpacing/>
    </w:pPr>
  </w:style>
  <w:style w:type="character" w:styleId="Emphasis">
    <w:name w:val="Emphasis"/>
    <w:uiPriority w:val="20"/>
    <w:qFormat/>
    <w:rsid w:val="004A063E"/>
    <w:rPr>
      <w:i/>
      <w:iCs/>
    </w:rPr>
  </w:style>
  <w:style w:type="paragraph" w:styleId="NormalWeb">
    <w:name w:val="Normal (Web)"/>
    <w:basedOn w:val="Normal"/>
    <w:uiPriority w:val="99"/>
    <w:unhideWhenUsed/>
    <w:rsid w:val="00965B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/>
    </w:rPr>
  </w:style>
  <w:style w:type="paragraph" w:styleId="Caption">
    <w:name w:val="caption"/>
    <w:basedOn w:val="Normal"/>
    <w:next w:val="Normal"/>
    <w:uiPriority w:val="35"/>
    <w:unhideWhenUsed/>
    <w:qFormat/>
    <w:rsid w:val="00530EAD"/>
    <w:pPr>
      <w:spacing w:after="200" w:line="240" w:lineRule="auto"/>
    </w:pPr>
    <w:rPr>
      <w:i/>
      <w:iCs/>
      <w:color w:val="1F497D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1E01CE"/>
    <w:pPr>
      <w:jc w:val="center"/>
    </w:pPr>
    <w:rPr>
      <w:noProof/>
      <w:lang w:val="en-ZA"/>
    </w:rPr>
  </w:style>
  <w:style w:type="character" w:customStyle="1" w:styleId="EndNoteBibliographyTitleChar">
    <w:name w:val="EndNote Bibliography Title Char"/>
    <w:link w:val="EndNoteBibliographyTitle"/>
    <w:rsid w:val="001E01CE"/>
    <w:rPr>
      <w:noProof/>
      <w:sz w:val="22"/>
      <w:szCs w:val="22"/>
    </w:rPr>
  </w:style>
  <w:style w:type="paragraph" w:customStyle="1" w:styleId="EndNoteBibliography">
    <w:name w:val="EndNote Bibliography"/>
    <w:basedOn w:val="Normal"/>
    <w:link w:val="EndNoteBibliographyChar"/>
    <w:rsid w:val="001E01CE"/>
    <w:pPr>
      <w:spacing w:line="240" w:lineRule="auto"/>
    </w:pPr>
    <w:rPr>
      <w:noProof/>
      <w:lang w:val="en-ZA"/>
    </w:rPr>
  </w:style>
  <w:style w:type="character" w:customStyle="1" w:styleId="EndNoteBibliographyChar">
    <w:name w:val="EndNote Bibliography Char"/>
    <w:link w:val="EndNoteBibliography"/>
    <w:rsid w:val="001E01CE"/>
    <w:rPr>
      <w:noProof/>
      <w:sz w:val="22"/>
      <w:szCs w:val="22"/>
    </w:rPr>
  </w:style>
  <w:style w:type="character" w:styleId="CommentReference">
    <w:name w:val="annotation reference"/>
    <w:uiPriority w:val="99"/>
    <w:semiHidden/>
    <w:unhideWhenUsed/>
    <w:rsid w:val="00EA66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661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EA66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661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A661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A661B"/>
    <w:rPr>
      <w:sz w:val="22"/>
      <w:szCs w:val="22"/>
      <w:lang w:val="e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049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5049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C19FC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19FC"/>
  </w:style>
  <w:style w:type="paragraph" w:styleId="Footer">
    <w:name w:val="footer"/>
    <w:basedOn w:val="Normal"/>
    <w:link w:val="FooterChar"/>
    <w:uiPriority w:val="99"/>
    <w:unhideWhenUsed/>
    <w:rsid w:val="005C19FC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19FC"/>
  </w:style>
  <w:style w:type="character" w:styleId="Hyperlink">
    <w:name w:val="Hyperlink"/>
    <w:basedOn w:val="DefaultParagraphFont"/>
    <w:uiPriority w:val="99"/>
    <w:unhideWhenUsed/>
    <w:rsid w:val="006F52F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52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85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4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5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7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1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8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0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31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7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1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9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17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4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6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7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2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0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7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41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0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2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9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98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5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4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5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36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5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2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3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4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4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1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6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mailto:mschwell@iafrica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u+jh7fZoNifr5dDv3w45Vb113w==">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BA1F7E5-BEA7-4F1A-BFBA-1C8F7B86E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1585</Words>
  <Characters>9039</Characters>
  <Application>Microsoft Office Word</Application>
  <DocSecurity>0</DocSecurity>
  <Lines>75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Pretoria</Company>
  <LinksUpToDate>false</LinksUpToDate>
  <CharactersWithSpaces>10603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 Jooste</dc:creator>
  <cp:keywords/>
  <dc:description/>
  <cp:lastModifiedBy>Mrs. HJ Lotter</cp:lastModifiedBy>
  <cp:revision>2</cp:revision>
  <cp:lastPrinted>2025-03-11T03:18:00Z</cp:lastPrinted>
  <dcterms:created xsi:type="dcterms:W3CDTF">2026-03-30T08:33:00Z</dcterms:created>
  <dcterms:modified xsi:type="dcterms:W3CDTF">2026-03-30T08:33:00Z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0b43f63db4c20bdbe721bbb554a87a676b0a04f36a4c64d67531a3a4faf5d5c9</vt:lpwstr>
  </property>
</Properties>
</file>