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4E0081" w14:textId="77777777" w:rsidR="0042275A" w:rsidRPr="00F73505" w:rsidRDefault="0042275A" w:rsidP="00F73505">
      <w:pPr>
        <w:pStyle w:val="Heading1"/>
        <w:rPr>
          <w:rFonts w:ascii="Times New Roman" w:hAnsi="Times New Roman" w:cs="Times New Roman"/>
        </w:rPr>
      </w:pPr>
      <w:bookmarkStart w:id="0" w:name="_GoBack"/>
      <w:bookmarkEnd w:id="0"/>
      <w:r w:rsidRPr="00F73505">
        <w:rPr>
          <w:rFonts w:ascii="Times New Roman" w:hAnsi="Times New Roman" w:cs="Times New Roman"/>
        </w:rPr>
        <w:t xml:space="preserve">Key person interview guide </w:t>
      </w:r>
    </w:p>
    <w:p w14:paraId="22762916" w14:textId="77777777" w:rsidR="0042275A" w:rsidRPr="0003460B" w:rsidRDefault="0042275A" w:rsidP="0042275A">
      <w:pPr>
        <w:pStyle w:val="ListParagraph"/>
        <w:ind w:left="1440"/>
        <w:rPr>
          <w:rFonts w:ascii="Times New Roman" w:hAnsi="Times New Roman" w:cs="Times New Roman"/>
        </w:rPr>
      </w:pPr>
      <w:r w:rsidRPr="003B439C">
        <w:rPr>
          <w:rFonts w:ascii="Times New Roman" w:hAnsi="Times New Roman" w:cs="Times New Roman"/>
          <w:i/>
          <w:iCs/>
        </w:rPr>
        <w:t>Note to researcher: questions are not to be completed in particular order but can be completed based on the natural progression of the dialogue</w:t>
      </w:r>
    </w:p>
    <w:p w14:paraId="2A12EAC3" w14:textId="77777777" w:rsidR="0042275A" w:rsidRPr="00932F76" w:rsidRDefault="0042275A" w:rsidP="0042275A">
      <w:pPr>
        <w:pStyle w:val="ListParagraph"/>
        <w:rPr>
          <w:rFonts w:ascii="Times New Roman" w:hAnsi="Times New Roman" w:cs="Times New Roman"/>
        </w:rPr>
      </w:pPr>
    </w:p>
    <w:p w14:paraId="32C51667" w14:textId="77777777" w:rsidR="0042275A" w:rsidRPr="00813BBF" w:rsidRDefault="0042275A" w:rsidP="0042275A">
      <w:pPr>
        <w:ind w:left="72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sefulness and Usability</w:t>
      </w:r>
      <w:r w:rsidRPr="00813BBF">
        <w:rPr>
          <w:rFonts w:ascii="Times New Roman" w:hAnsi="Times New Roman" w:cs="Times New Roman"/>
        </w:rPr>
        <w:t xml:space="preserve"> of Lynx application</w:t>
      </w:r>
    </w:p>
    <w:p w14:paraId="4DF945E8" w14:textId="77777777" w:rsidR="0042275A" w:rsidRPr="00164D7F" w:rsidRDefault="0042275A" w:rsidP="004227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64D7F">
        <w:rPr>
          <w:rFonts w:ascii="Times New Roman" w:hAnsi="Times New Roman" w:cs="Times New Roman"/>
        </w:rPr>
        <w:t>What is your experience of using the Lynx system?</w:t>
      </w:r>
    </w:p>
    <w:p w14:paraId="6EFBC2F9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64D7F">
        <w:rPr>
          <w:rFonts w:ascii="Times New Roman" w:hAnsi="Times New Roman" w:cs="Times New Roman"/>
        </w:rPr>
        <w:t>Prob</w:t>
      </w:r>
      <w:r>
        <w:rPr>
          <w:rFonts w:ascii="Times New Roman" w:hAnsi="Times New Roman" w:cs="Times New Roman"/>
        </w:rPr>
        <w:t>e</w:t>
      </w:r>
      <w:r w:rsidRPr="00164D7F">
        <w:rPr>
          <w:rFonts w:ascii="Times New Roman" w:hAnsi="Times New Roman" w:cs="Times New Roman"/>
        </w:rPr>
        <w:t xml:space="preserve"> on: outputs</w:t>
      </w:r>
      <w:r>
        <w:rPr>
          <w:rFonts w:ascii="Times New Roman" w:hAnsi="Times New Roman" w:cs="Times New Roman"/>
        </w:rPr>
        <w:t xml:space="preserve"> of Lynx (testing services, testing strategies)</w:t>
      </w:r>
    </w:p>
    <w:p w14:paraId="4B73C7A9" w14:textId="77777777" w:rsidR="0042275A" w:rsidRPr="00164D7F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why positive or negative</w:t>
      </w:r>
    </w:p>
    <w:p w14:paraId="33BF8C51" w14:textId="77777777" w:rsidR="0042275A" w:rsidRPr="00813BBF" w:rsidRDefault="0042275A" w:rsidP="004227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E37493">
        <w:rPr>
          <w:rFonts w:ascii="Times New Roman" w:hAnsi="Times New Roman" w:cs="Times New Roman"/>
        </w:rPr>
        <w:t xml:space="preserve"> </w:t>
      </w:r>
      <w:r w:rsidRPr="00813BBF">
        <w:rPr>
          <w:rFonts w:ascii="Times New Roman" w:hAnsi="Times New Roman" w:cs="Times New Roman"/>
        </w:rPr>
        <w:t>How does the Lynx mobile capturing process differ from the traditional paper-based capturing?</w:t>
      </w:r>
    </w:p>
    <w:p w14:paraId="5676C4CF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813BBF">
        <w:rPr>
          <w:rFonts w:ascii="Times New Roman" w:hAnsi="Times New Roman" w:cs="Times New Roman"/>
        </w:rPr>
        <w:t>Prob</w:t>
      </w:r>
      <w:r>
        <w:rPr>
          <w:rFonts w:ascii="Times New Roman" w:hAnsi="Times New Roman" w:cs="Times New Roman"/>
        </w:rPr>
        <w:t>e</w:t>
      </w:r>
      <w:r w:rsidRPr="00813BBF">
        <w:rPr>
          <w:rFonts w:ascii="Times New Roman" w:hAnsi="Times New Roman" w:cs="Times New Roman"/>
        </w:rPr>
        <w:t xml:space="preserve"> on: resources required</w:t>
      </w:r>
      <w:r>
        <w:rPr>
          <w:rFonts w:ascii="Times New Roman" w:hAnsi="Times New Roman" w:cs="Times New Roman"/>
        </w:rPr>
        <w:t xml:space="preserve"> and available for each</w:t>
      </w:r>
    </w:p>
    <w:p w14:paraId="25691AAF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Probe on: </w:t>
      </w:r>
      <w:r w:rsidRPr="00813BBF">
        <w:rPr>
          <w:rFonts w:ascii="Times New Roman" w:hAnsi="Times New Roman" w:cs="Times New Roman"/>
        </w:rPr>
        <w:t>time of capturing process</w:t>
      </w:r>
      <w:r>
        <w:rPr>
          <w:rFonts w:ascii="Times New Roman" w:hAnsi="Times New Roman" w:cs="Times New Roman"/>
        </w:rPr>
        <w:t>, effect of time use (more or less)</w:t>
      </w:r>
    </w:p>
    <w:p w14:paraId="4C316B1D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benefits or weaknesses of Lynx instead of paper</w:t>
      </w:r>
    </w:p>
    <w:p w14:paraId="1EE71293" w14:textId="77777777" w:rsidR="0042275A" w:rsidRDefault="0042275A" w:rsidP="004227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How difficult is it to complete Lynx data capturing?</w:t>
      </w:r>
    </w:p>
    <w:p w14:paraId="21C05F7B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time required</w:t>
      </w:r>
    </w:p>
    <w:p w14:paraId="6C1BAF7F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resources (network, power)</w:t>
      </w:r>
    </w:p>
    <w:p w14:paraId="7D2895B7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software difficulty (education and training)</w:t>
      </w:r>
    </w:p>
    <w:p w14:paraId="190493FB" w14:textId="77777777" w:rsidR="0042275A" w:rsidRPr="00813BBF" w:rsidRDefault="0042275A" w:rsidP="0042275A">
      <w:pPr>
        <w:pStyle w:val="ListParagraph"/>
        <w:ind w:left="1800"/>
        <w:rPr>
          <w:rFonts w:ascii="Times New Roman" w:hAnsi="Times New Roman" w:cs="Times New Roman"/>
        </w:rPr>
      </w:pPr>
    </w:p>
    <w:p w14:paraId="5FADB975" w14:textId="77777777" w:rsidR="0042275A" w:rsidRPr="00813BBF" w:rsidRDefault="0042275A" w:rsidP="0042275A">
      <w:pPr>
        <w:rPr>
          <w:rFonts w:ascii="Times New Roman" w:hAnsi="Times New Roman" w:cs="Times New Roman"/>
        </w:rPr>
      </w:pPr>
    </w:p>
    <w:p w14:paraId="26B09CF7" w14:textId="77777777" w:rsidR="0042275A" w:rsidRPr="00813BBF" w:rsidRDefault="0042275A" w:rsidP="0042275A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Compatibility</w:t>
      </w:r>
      <w:r w:rsidRPr="00813BBF">
        <w:rPr>
          <w:rFonts w:ascii="Times New Roman" w:hAnsi="Times New Roman" w:cs="Times New Roman"/>
        </w:rPr>
        <w:t xml:space="preserve"> for completing client capturing on Lynx</w:t>
      </w:r>
    </w:p>
    <w:p w14:paraId="608272F1" w14:textId="77777777" w:rsidR="0042275A" w:rsidRDefault="0042275A" w:rsidP="004227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E37370">
        <w:rPr>
          <w:rFonts w:ascii="Times New Roman" w:hAnsi="Times New Roman" w:cs="Times New Roman"/>
        </w:rPr>
        <w:t xml:space="preserve">Can </w:t>
      </w:r>
      <w:r w:rsidRPr="001D7B9B">
        <w:rPr>
          <w:rFonts w:ascii="Times New Roman" w:hAnsi="Times New Roman" w:cs="Times New Roman"/>
        </w:rPr>
        <w:t>you discuss the conditions in which it is more easy and more difficult to complete Lynx capturing?</w:t>
      </w:r>
    </w:p>
    <w:p w14:paraId="07805EC5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different work settings (rural or urban, facility or community)</w:t>
      </w:r>
    </w:p>
    <w:p w14:paraId="62C06F86" w14:textId="77777777" w:rsidR="0042275A" w:rsidRPr="001D7B9B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Probe on: staff objectives and support</w:t>
      </w:r>
    </w:p>
    <w:p w14:paraId="0B835E38" w14:textId="77777777" w:rsidR="0042275A" w:rsidRPr="001D7B9B" w:rsidRDefault="0042275A" w:rsidP="004227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What could be improved to increase compatibility?</w:t>
      </w:r>
    </w:p>
    <w:p w14:paraId="49C24B75" w14:textId="77777777" w:rsidR="0042275A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Prob</w:t>
      </w:r>
      <w:r>
        <w:rPr>
          <w:rFonts w:ascii="Times New Roman" w:hAnsi="Times New Roman" w:cs="Times New Roman"/>
        </w:rPr>
        <w:t>e</w:t>
      </w:r>
      <w:r w:rsidRPr="001D7B9B">
        <w:rPr>
          <w:rFonts w:ascii="Times New Roman" w:hAnsi="Times New Roman" w:cs="Times New Roman"/>
        </w:rPr>
        <w:t xml:space="preserve"> on: </w:t>
      </w:r>
      <w:r>
        <w:rPr>
          <w:rFonts w:ascii="Times New Roman" w:hAnsi="Times New Roman" w:cs="Times New Roman"/>
        </w:rPr>
        <w:t xml:space="preserve">software and hardware of </w:t>
      </w:r>
      <w:r w:rsidRPr="001D7B9B">
        <w:rPr>
          <w:rFonts w:ascii="Times New Roman" w:hAnsi="Times New Roman" w:cs="Times New Roman"/>
        </w:rPr>
        <w:t>application</w:t>
      </w:r>
    </w:p>
    <w:p w14:paraId="3DD59B6D" w14:textId="77777777" w:rsidR="0042275A" w:rsidRPr="001D7B9B" w:rsidRDefault="0042275A" w:rsidP="0042275A">
      <w:pPr>
        <w:pStyle w:val="ListParagraph"/>
        <w:numPr>
          <w:ilvl w:val="1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Probe on: work </w:t>
      </w:r>
      <w:r w:rsidRPr="001D7B9B">
        <w:rPr>
          <w:rFonts w:ascii="Times New Roman" w:hAnsi="Times New Roman" w:cs="Times New Roman"/>
        </w:rPr>
        <w:t>setting</w:t>
      </w:r>
    </w:p>
    <w:p w14:paraId="46B868DB" w14:textId="77777777" w:rsidR="0042275A" w:rsidRPr="001D7B9B" w:rsidRDefault="0042275A" w:rsidP="0042275A">
      <w:pPr>
        <w:rPr>
          <w:rFonts w:ascii="Times New Roman" w:hAnsi="Times New Roman" w:cs="Times New Roman"/>
        </w:rPr>
      </w:pPr>
    </w:p>
    <w:p w14:paraId="2B9B859B" w14:textId="77777777" w:rsidR="0042275A" w:rsidRPr="001D7B9B" w:rsidRDefault="0042275A" w:rsidP="004227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Times New Roman" w:hAnsi="Times New Roman" w:cs="Times New Roman"/>
        </w:rPr>
      </w:pPr>
      <w:r w:rsidRPr="001D7B9B">
        <w:rPr>
          <w:rFonts w:ascii="Times New Roman" w:hAnsi="Times New Roman" w:cs="Times New Roman"/>
        </w:rPr>
        <w:t>Do you have any final comments on your experience using Lynx?</w:t>
      </w:r>
    </w:p>
    <w:p w14:paraId="0861624E" w14:textId="77777777" w:rsidR="0042275A" w:rsidRDefault="0042275A" w:rsidP="0042275A">
      <w:pPr>
        <w:rPr>
          <w:rFonts w:ascii="Times New Roman" w:hAnsi="Times New Roman" w:cs="Times New Roman"/>
        </w:rPr>
      </w:pPr>
    </w:p>
    <w:p w14:paraId="1B04F965" w14:textId="77777777" w:rsidR="0042275A" w:rsidRDefault="0042275A" w:rsidP="0042275A">
      <w:pPr>
        <w:ind w:left="1440"/>
        <w:rPr>
          <w:rFonts w:ascii="Times New Roman" w:hAnsi="Times New Roman" w:cs="Times New Roman"/>
        </w:rPr>
      </w:pPr>
    </w:p>
    <w:p w14:paraId="38F37EA9" w14:textId="77777777" w:rsidR="0042275A" w:rsidRDefault="0042275A"/>
    <w:sectPr w:rsidR="0042275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D0573"/>
    <w:multiLevelType w:val="hybridMultilevel"/>
    <w:tmpl w:val="4B928BFC"/>
    <w:lvl w:ilvl="0" w:tplc="4BEE3BA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2520" w:hanging="360"/>
      </w:pPr>
    </w:lvl>
    <w:lvl w:ilvl="2" w:tplc="1C09001B" w:tentative="1">
      <w:start w:val="1"/>
      <w:numFmt w:val="lowerRoman"/>
      <w:lvlText w:val="%3."/>
      <w:lvlJc w:val="right"/>
      <w:pPr>
        <w:ind w:left="3240" w:hanging="180"/>
      </w:pPr>
    </w:lvl>
    <w:lvl w:ilvl="3" w:tplc="1C09000F" w:tentative="1">
      <w:start w:val="1"/>
      <w:numFmt w:val="decimal"/>
      <w:lvlText w:val="%4."/>
      <w:lvlJc w:val="left"/>
      <w:pPr>
        <w:ind w:left="3960" w:hanging="360"/>
      </w:pPr>
    </w:lvl>
    <w:lvl w:ilvl="4" w:tplc="1C090019" w:tentative="1">
      <w:start w:val="1"/>
      <w:numFmt w:val="lowerLetter"/>
      <w:lvlText w:val="%5."/>
      <w:lvlJc w:val="left"/>
      <w:pPr>
        <w:ind w:left="4680" w:hanging="360"/>
      </w:pPr>
    </w:lvl>
    <w:lvl w:ilvl="5" w:tplc="1C09001B" w:tentative="1">
      <w:start w:val="1"/>
      <w:numFmt w:val="lowerRoman"/>
      <w:lvlText w:val="%6."/>
      <w:lvlJc w:val="right"/>
      <w:pPr>
        <w:ind w:left="5400" w:hanging="180"/>
      </w:pPr>
    </w:lvl>
    <w:lvl w:ilvl="6" w:tplc="1C09000F" w:tentative="1">
      <w:start w:val="1"/>
      <w:numFmt w:val="decimal"/>
      <w:lvlText w:val="%7."/>
      <w:lvlJc w:val="left"/>
      <w:pPr>
        <w:ind w:left="6120" w:hanging="360"/>
      </w:pPr>
    </w:lvl>
    <w:lvl w:ilvl="7" w:tplc="1C090019" w:tentative="1">
      <w:start w:val="1"/>
      <w:numFmt w:val="lowerLetter"/>
      <w:lvlText w:val="%8."/>
      <w:lvlJc w:val="left"/>
      <w:pPr>
        <w:ind w:left="6840" w:hanging="360"/>
      </w:pPr>
    </w:lvl>
    <w:lvl w:ilvl="8" w:tplc="1C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75A"/>
    <w:rsid w:val="00363128"/>
    <w:rsid w:val="0042275A"/>
    <w:rsid w:val="00D10C2B"/>
    <w:rsid w:val="00F73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F5B0B01"/>
  <w15:chartTrackingRefBased/>
  <w15:docId w15:val="{0D79FB50-E54B-4475-879B-9C1BBB602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2275A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227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227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227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227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27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27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27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27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27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27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227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27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27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27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27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27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27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27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27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27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27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27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27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27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27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27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27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27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27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Andres Montaner</dc:creator>
  <cp:keywords/>
  <dc:description/>
  <cp:lastModifiedBy>Mrs. HJ Lotter</cp:lastModifiedBy>
  <cp:revision>2</cp:revision>
  <dcterms:created xsi:type="dcterms:W3CDTF">2025-10-27T12:19:00Z</dcterms:created>
  <dcterms:modified xsi:type="dcterms:W3CDTF">2025-10-27T12:19:00Z</dcterms:modified>
</cp:coreProperties>
</file>