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24CD" w:rsidRDefault="009B24CD" w:rsidP="009B24CD">
      <w:pPr>
        <w:autoSpaceDE w:val="0"/>
        <w:autoSpaceDN w:val="0"/>
        <w:adjustRightInd w:val="0"/>
        <w:spacing w:after="0" w:line="240" w:lineRule="auto"/>
        <w:ind w:left="720" w:hanging="630"/>
        <w:rPr>
          <w:rFonts w:ascii="Times New Roman" w:hAnsi="Times New Roman" w:cs="Times New Roman"/>
          <w:b/>
          <w:bCs/>
          <w:sz w:val="24"/>
          <w:szCs w:val="24"/>
        </w:rPr>
      </w:pPr>
    </w:p>
    <w:p w:rsidR="009B24CD" w:rsidRDefault="009B24CD" w:rsidP="009B24CD">
      <w:pPr>
        <w:autoSpaceDE w:val="0"/>
        <w:autoSpaceDN w:val="0"/>
        <w:adjustRightInd w:val="0"/>
        <w:spacing w:after="0" w:line="240" w:lineRule="auto"/>
        <w:ind w:left="720" w:hanging="63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Supplementary Information</w:t>
      </w:r>
    </w:p>
    <w:p w:rsidR="009B24CD" w:rsidRDefault="009B24CD" w:rsidP="009B24CD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</w:p>
    <w:p w:rsidR="009B24CD" w:rsidRDefault="009B24CD" w:rsidP="009B24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Table S1: Sub-indicators data</w:t>
      </w:r>
    </w:p>
    <w:tbl>
      <w:tblPr>
        <w:tblStyle w:val="PlainTable41"/>
        <w:tblW w:w="10024" w:type="dxa"/>
        <w:tblBorders>
          <w:top w:val="single" w:sz="12" w:space="0" w:color="auto"/>
          <w:bottom w:val="single" w:sz="12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656"/>
        <w:gridCol w:w="1593"/>
        <w:gridCol w:w="1462"/>
        <w:gridCol w:w="891"/>
        <w:gridCol w:w="1383"/>
        <w:gridCol w:w="1174"/>
        <w:gridCol w:w="1414"/>
        <w:gridCol w:w="1451"/>
      </w:tblGrid>
      <w:tr w:rsidR="009B24CD" w:rsidTr="00B2733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vMerge w:val="restart"/>
            <w:shd w:val="clear" w:color="auto" w:fill="FFFFFF"/>
          </w:tcPr>
          <w:p w:rsidR="009B24CD" w:rsidRDefault="009B24CD" w:rsidP="00B2733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S/N</w:t>
            </w:r>
          </w:p>
        </w:tc>
        <w:tc>
          <w:tcPr>
            <w:tcW w:w="1593" w:type="dxa"/>
            <w:vMerge w:val="restart"/>
            <w:shd w:val="clear" w:color="auto" w:fill="FFFFFF"/>
          </w:tcPr>
          <w:p w:rsidR="009B24CD" w:rsidRDefault="009B24CD" w:rsidP="00B2733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Nigerian States</w:t>
            </w:r>
          </w:p>
        </w:tc>
        <w:tc>
          <w:tcPr>
            <w:tcW w:w="6324" w:type="dxa"/>
            <w:gridSpan w:val="5"/>
            <w:shd w:val="clear" w:color="auto" w:fill="FFFFFF"/>
          </w:tcPr>
          <w:p w:rsidR="009B24CD" w:rsidRDefault="009B24CD" w:rsidP="00B2733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Protein (%) Share in food expenditures</w:t>
            </w:r>
          </w:p>
        </w:tc>
        <w:tc>
          <w:tcPr>
            <w:tcW w:w="1451" w:type="dxa"/>
            <w:vMerge w:val="restart"/>
            <w:shd w:val="clear" w:color="auto" w:fill="FFFFFF"/>
          </w:tcPr>
          <w:p w:rsidR="009B24CD" w:rsidRDefault="009B24CD" w:rsidP="00B2733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</w:p>
          <w:p w:rsidR="009B24CD" w:rsidRDefault="009B24CD" w:rsidP="00B2733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</w:rPr>
              <w:t>Road Crashes</w:t>
            </w:r>
          </w:p>
        </w:tc>
      </w:tr>
      <w:tr w:rsidR="009B24CD" w:rsidTr="00B273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vMerge/>
            <w:tcBorders>
              <w:bottom w:val="single" w:sz="4" w:space="0" w:color="auto"/>
            </w:tcBorders>
            <w:shd w:val="clear" w:color="auto" w:fill="FFFFFF"/>
          </w:tcPr>
          <w:p w:rsidR="009B24CD" w:rsidRDefault="009B24CD" w:rsidP="00B2733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0" w:type="dxa"/>
            <w:vMerge/>
            <w:tcBorders>
              <w:bottom w:val="single" w:sz="4" w:space="0" w:color="auto"/>
            </w:tcBorders>
            <w:shd w:val="clear" w:color="auto" w:fill="FFFFFF"/>
          </w:tcPr>
          <w:p w:rsidR="009B24CD" w:rsidRDefault="009B24CD" w:rsidP="00B273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dxa"/>
            <w:tcBorders>
              <w:bottom w:val="single" w:sz="4" w:space="0" w:color="auto"/>
            </w:tcBorders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Fish</w:t>
            </w:r>
          </w:p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&amp; Seafood</w:t>
            </w:r>
          </w:p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0" w:type="dxa"/>
            <w:tcBorders>
              <w:bottom w:val="single" w:sz="4" w:space="0" w:color="auto"/>
            </w:tcBorders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</w:p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Meat</w:t>
            </w:r>
          </w:p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0" w:type="dxa"/>
            <w:tcBorders>
              <w:bottom w:val="single" w:sz="4" w:space="0" w:color="auto"/>
            </w:tcBorders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Poultry &amp; Poultry Products</w:t>
            </w:r>
          </w:p>
        </w:tc>
        <w:tc>
          <w:tcPr>
            <w:tcW w:w="0" w:type="dxa"/>
            <w:tcBorders>
              <w:bottom w:val="single" w:sz="4" w:space="0" w:color="auto"/>
            </w:tcBorders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Milk &amp; Milk Products</w:t>
            </w:r>
          </w:p>
        </w:tc>
        <w:tc>
          <w:tcPr>
            <w:tcW w:w="0" w:type="dxa"/>
            <w:tcBorders>
              <w:bottom w:val="single" w:sz="4" w:space="0" w:color="auto"/>
            </w:tcBorders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Total Protein</w:t>
            </w:r>
          </w:p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(%) Share</w:t>
            </w:r>
          </w:p>
        </w:tc>
        <w:tc>
          <w:tcPr>
            <w:tcW w:w="0" w:type="dxa"/>
            <w:vMerge/>
            <w:tcBorders>
              <w:bottom w:val="single" w:sz="4" w:space="0" w:color="auto"/>
            </w:tcBorders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9B24CD" w:rsidTr="00B2733A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tcBorders>
              <w:top w:val="single" w:sz="4" w:space="0" w:color="auto"/>
              <w:bottom w:val="nil"/>
            </w:tcBorders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1593" w:type="dxa"/>
            <w:tcBorders>
              <w:top w:val="single" w:sz="4" w:space="0" w:color="auto"/>
              <w:bottom w:val="nil"/>
            </w:tcBorders>
            <w:shd w:val="clear" w:color="auto" w:fill="FFFFFF"/>
          </w:tcPr>
          <w:p w:rsidR="009B24CD" w:rsidRDefault="009B24CD" w:rsidP="00B2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Abia</w:t>
            </w:r>
          </w:p>
        </w:tc>
        <w:tc>
          <w:tcPr>
            <w:tcW w:w="1462" w:type="dxa"/>
            <w:tcBorders>
              <w:top w:val="single" w:sz="4" w:space="0" w:color="auto"/>
              <w:bottom w:val="nil"/>
            </w:tcBorders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6.7</w:t>
            </w:r>
          </w:p>
        </w:tc>
        <w:tc>
          <w:tcPr>
            <w:tcW w:w="891" w:type="dxa"/>
            <w:tcBorders>
              <w:top w:val="single" w:sz="4" w:space="0" w:color="auto"/>
              <w:bottom w:val="nil"/>
            </w:tcBorders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383" w:type="dxa"/>
            <w:tcBorders>
              <w:top w:val="single" w:sz="4" w:space="0" w:color="auto"/>
              <w:bottom w:val="nil"/>
            </w:tcBorders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16.2</w:t>
            </w:r>
          </w:p>
        </w:tc>
        <w:tc>
          <w:tcPr>
            <w:tcW w:w="1174" w:type="dxa"/>
            <w:tcBorders>
              <w:top w:val="single" w:sz="4" w:space="0" w:color="auto"/>
              <w:bottom w:val="nil"/>
            </w:tcBorders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1.8</w:t>
            </w:r>
          </w:p>
        </w:tc>
        <w:tc>
          <w:tcPr>
            <w:tcW w:w="1413" w:type="dxa"/>
            <w:tcBorders>
              <w:top w:val="single" w:sz="4" w:space="0" w:color="auto"/>
              <w:bottom w:val="nil"/>
            </w:tcBorders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28.7</w:t>
            </w:r>
          </w:p>
        </w:tc>
        <w:tc>
          <w:tcPr>
            <w:tcW w:w="1451" w:type="dxa"/>
            <w:tcBorders>
              <w:top w:val="single" w:sz="4" w:space="0" w:color="auto"/>
              <w:bottom w:val="nil"/>
            </w:tcBorders>
            <w:shd w:val="clear" w:color="auto" w:fill="FFFFFF"/>
          </w:tcPr>
          <w:p w:rsidR="009B24CD" w:rsidRDefault="009B24CD" w:rsidP="00B2733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28</w:t>
            </w:r>
          </w:p>
        </w:tc>
      </w:tr>
      <w:tr w:rsidR="009B24CD" w:rsidTr="00B273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tcBorders>
              <w:top w:val="nil"/>
            </w:tcBorders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0" w:type="dxa"/>
            <w:tcBorders>
              <w:top w:val="nil"/>
            </w:tcBorders>
            <w:shd w:val="clear" w:color="auto" w:fill="FFFFFF"/>
          </w:tcPr>
          <w:p w:rsidR="009B24CD" w:rsidRDefault="009B24CD" w:rsidP="00B273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Adamawa</w:t>
            </w:r>
          </w:p>
        </w:tc>
        <w:tc>
          <w:tcPr>
            <w:tcW w:w="0" w:type="dxa"/>
            <w:tcBorders>
              <w:top w:val="nil"/>
            </w:tcBorders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0" w:type="dxa"/>
            <w:tcBorders>
              <w:top w:val="nil"/>
            </w:tcBorders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3.9</w:t>
            </w:r>
          </w:p>
        </w:tc>
        <w:tc>
          <w:tcPr>
            <w:tcW w:w="0" w:type="dxa"/>
            <w:tcBorders>
              <w:top w:val="nil"/>
            </w:tcBorders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3.5</w:t>
            </w:r>
          </w:p>
        </w:tc>
        <w:tc>
          <w:tcPr>
            <w:tcW w:w="0" w:type="dxa"/>
            <w:tcBorders>
              <w:top w:val="nil"/>
            </w:tcBorders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1.1</w:t>
            </w:r>
          </w:p>
        </w:tc>
        <w:tc>
          <w:tcPr>
            <w:tcW w:w="0" w:type="dxa"/>
            <w:tcBorders>
              <w:top w:val="nil"/>
            </w:tcBorders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10.5</w:t>
            </w:r>
          </w:p>
        </w:tc>
        <w:tc>
          <w:tcPr>
            <w:tcW w:w="0" w:type="dxa"/>
            <w:tcBorders>
              <w:top w:val="nil"/>
            </w:tcBorders>
            <w:shd w:val="clear" w:color="auto" w:fill="FFFFFF"/>
          </w:tcPr>
          <w:p w:rsidR="009B24CD" w:rsidRDefault="009B24CD" w:rsidP="00B2733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</w:t>
            </w:r>
          </w:p>
        </w:tc>
      </w:tr>
      <w:tr w:rsidR="009B24CD" w:rsidTr="00B2733A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Akwa Ibom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5.9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2.9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16.1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1.7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26.6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25</w:t>
            </w:r>
          </w:p>
        </w:tc>
      </w:tr>
      <w:tr w:rsidR="009B24CD" w:rsidTr="00B273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Anambra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0.4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2.5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5.5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16.4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78</w:t>
            </w:r>
          </w:p>
        </w:tc>
      </w:tr>
      <w:tr w:rsidR="009B24CD" w:rsidTr="00B2733A">
        <w:trPr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Bauchi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0.6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11.5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2.9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0.8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15.8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104</w:t>
            </w:r>
          </w:p>
        </w:tc>
      </w:tr>
      <w:tr w:rsidR="009B24CD" w:rsidTr="00B273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Bayelsa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15.5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2.3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1.7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0.3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19.8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</w:t>
            </w:r>
          </w:p>
        </w:tc>
      </w:tr>
      <w:tr w:rsidR="009B24CD" w:rsidTr="00B2733A">
        <w:trPr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Benue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3.8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3.9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3.8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0.1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11.6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84</w:t>
            </w:r>
          </w:p>
        </w:tc>
      </w:tr>
      <w:tr w:rsidR="009B24CD" w:rsidTr="00B273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Borno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</w:t>
            </w:r>
          </w:p>
        </w:tc>
      </w:tr>
      <w:tr w:rsidR="009B24CD" w:rsidTr="00B2733A">
        <w:trPr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Cross River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6.6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5.8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2.2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0.8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15.4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34</w:t>
            </w:r>
          </w:p>
        </w:tc>
      </w:tr>
      <w:tr w:rsidR="009B24CD" w:rsidTr="00B273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Delta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7.8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6.8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3.3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0.7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18.6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62</w:t>
            </w:r>
          </w:p>
        </w:tc>
      </w:tr>
      <w:tr w:rsidR="009B24CD" w:rsidTr="00B2733A">
        <w:trPr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Ebonyi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5.9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2.3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2.3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0.4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10.9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24</w:t>
            </w:r>
          </w:p>
        </w:tc>
      </w:tr>
      <w:tr w:rsidR="009B24CD" w:rsidTr="00B273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12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Edo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5.9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7.6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3.4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1.4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18.3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61</w:t>
            </w:r>
          </w:p>
        </w:tc>
      </w:tr>
      <w:tr w:rsidR="009B24CD" w:rsidTr="00B2733A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Ekiti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5.2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5.8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2.3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2.2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15.5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22</w:t>
            </w:r>
          </w:p>
        </w:tc>
      </w:tr>
      <w:tr w:rsidR="009B24CD" w:rsidTr="00B273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14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Enugu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5.9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3.1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1.9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1.5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12.4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36</w:t>
            </w:r>
          </w:p>
        </w:tc>
      </w:tr>
      <w:tr w:rsidR="009B24CD" w:rsidTr="00B2733A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FCT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1.4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3.8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1.9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9.1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311</w:t>
            </w:r>
          </w:p>
        </w:tc>
      </w:tr>
      <w:tr w:rsidR="009B24CD" w:rsidTr="00B273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16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Gombe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5.2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5.1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2.4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1.4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14.1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65</w:t>
            </w:r>
          </w:p>
        </w:tc>
      </w:tr>
      <w:tr w:rsidR="009B24CD" w:rsidTr="00B2733A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17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Imo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1.6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1.8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3.8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1.8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25</w:t>
            </w:r>
          </w:p>
        </w:tc>
      </w:tr>
      <w:tr w:rsidR="009B24CD" w:rsidTr="00B273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18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Jigawa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4.1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3.6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2.5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11.2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73</w:t>
            </w:r>
          </w:p>
        </w:tc>
      </w:tr>
      <w:tr w:rsidR="009B24CD" w:rsidTr="00B2733A">
        <w:trPr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19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Kaduna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0.6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2.2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2.1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1.7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6.6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219</w:t>
            </w:r>
          </w:p>
        </w:tc>
      </w:tr>
      <w:tr w:rsidR="009B24CD" w:rsidTr="00B273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20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Kano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2.3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3.8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2.4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13.5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109</w:t>
            </w:r>
          </w:p>
        </w:tc>
      </w:tr>
      <w:tr w:rsidR="009B24CD" w:rsidTr="00B2733A">
        <w:trPr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Katsina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2.3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4.5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1.6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13.4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50</w:t>
            </w:r>
          </w:p>
        </w:tc>
      </w:tr>
      <w:tr w:rsidR="009B24CD" w:rsidTr="00B273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22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Kebbi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2.8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4.9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1.6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0.8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10.1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59</w:t>
            </w:r>
          </w:p>
        </w:tc>
      </w:tr>
      <w:tr w:rsidR="009B24CD" w:rsidTr="00B2733A">
        <w:trPr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23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Kogi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4.4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3.5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4.8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14.7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94</w:t>
            </w:r>
          </w:p>
        </w:tc>
      </w:tr>
      <w:tr w:rsidR="009B24CD" w:rsidTr="00B273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24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Kwara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3.3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1.2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14.5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95</w:t>
            </w:r>
          </w:p>
        </w:tc>
      </w:tr>
      <w:tr w:rsidR="009B24CD" w:rsidTr="00B2733A">
        <w:trPr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25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Lagos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3.4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3.6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3.5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0.7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11.2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150</w:t>
            </w:r>
          </w:p>
        </w:tc>
      </w:tr>
      <w:tr w:rsidR="009B24CD" w:rsidTr="00B273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26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Nasarawa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1.8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4.9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3.4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0.9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164</w:t>
            </w:r>
          </w:p>
        </w:tc>
      </w:tr>
      <w:tr w:rsidR="009B24CD" w:rsidTr="00B2733A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27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Niger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4.9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4.7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3.5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0.6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13.7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147</w:t>
            </w:r>
          </w:p>
        </w:tc>
      </w:tr>
      <w:tr w:rsidR="009B24CD" w:rsidTr="00B273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28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Ogun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7.1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4.2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2.9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15.2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239</w:t>
            </w:r>
          </w:p>
        </w:tc>
      </w:tr>
      <w:tr w:rsidR="009B24CD" w:rsidTr="00B2733A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29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Ondo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5.4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6.2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2.4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1.4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15.4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106</w:t>
            </w:r>
          </w:p>
        </w:tc>
      </w:tr>
      <w:tr w:rsidR="009B24CD" w:rsidTr="00B273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30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Osun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4.8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4.8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3.2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1.6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14.4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106</w:t>
            </w:r>
          </w:p>
        </w:tc>
      </w:tr>
      <w:tr w:rsidR="009B24CD" w:rsidTr="00B2733A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31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Oyo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1.4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3.3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4.1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1.9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10.7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143</w:t>
            </w:r>
          </w:p>
        </w:tc>
      </w:tr>
      <w:tr w:rsidR="009B24CD" w:rsidTr="00B273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32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Plateau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6.8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2.4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1.9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16.1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73</w:t>
            </w:r>
          </w:p>
        </w:tc>
      </w:tr>
      <w:tr w:rsidR="009B24CD" w:rsidTr="00B2733A">
        <w:trPr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33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Rivers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0.8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6.6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2.4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0.3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10.1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19</w:t>
            </w:r>
          </w:p>
        </w:tc>
      </w:tr>
      <w:tr w:rsidR="009B24CD" w:rsidTr="00B273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34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Sokoto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2.9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4.9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2.2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0.5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10.5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41</w:t>
            </w:r>
          </w:p>
        </w:tc>
      </w:tr>
      <w:tr w:rsidR="009B24CD" w:rsidTr="00B2733A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35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Taraba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1.1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0.4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2.7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2.1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6.3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51</w:t>
            </w:r>
          </w:p>
        </w:tc>
      </w:tr>
      <w:tr w:rsidR="009B24CD" w:rsidTr="00B273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36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Yobe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0.5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4.1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3.7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3.7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12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48</w:t>
            </w:r>
          </w:p>
        </w:tc>
      </w:tr>
      <w:tr w:rsidR="009B24CD" w:rsidTr="00B2733A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6" w:type="dxa"/>
            <w:shd w:val="clear" w:color="auto" w:fill="FFFFFF"/>
          </w:tcPr>
          <w:p w:rsidR="009B24CD" w:rsidRDefault="009B24CD" w:rsidP="00B2733A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37</w:t>
            </w:r>
          </w:p>
        </w:tc>
        <w:tc>
          <w:tcPr>
            <w:tcW w:w="1593" w:type="dxa"/>
            <w:shd w:val="clear" w:color="auto" w:fill="FFFFFF"/>
          </w:tcPr>
          <w:p w:rsidR="009B24CD" w:rsidRDefault="009B24CD" w:rsidP="00B2733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Zamfara</w:t>
            </w:r>
          </w:p>
        </w:tc>
        <w:tc>
          <w:tcPr>
            <w:tcW w:w="1462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2.9</w:t>
            </w:r>
          </w:p>
        </w:tc>
        <w:tc>
          <w:tcPr>
            <w:tcW w:w="891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3.9</w:t>
            </w:r>
          </w:p>
        </w:tc>
        <w:tc>
          <w:tcPr>
            <w:tcW w:w="138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2.6</w:t>
            </w:r>
          </w:p>
        </w:tc>
        <w:tc>
          <w:tcPr>
            <w:tcW w:w="1174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0.8</w:t>
            </w:r>
          </w:p>
        </w:tc>
        <w:tc>
          <w:tcPr>
            <w:tcW w:w="1413" w:type="dxa"/>
            <w:shd w:val="clear" w:color="auto" w:fill="FFFFFF"/>
          </w:tcPr>
          <w:p w:rsidR="009B24CD" w:rsidRDefault="009B24CD" w:rsidP="00B2733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10.2</w:t>
            </w:r>
          </w:p>
        </w:tc>
        <w:tc>
          <w:tcPr>
            <w:tcW w:w="1451" w:type="dxa"/>
            <w:shd w:val="clear" w:color="auto" w:fill="FFFFFF"/>
          </w:tcPr>
          <w:p w:rsidR="009B24CD" w:rsidRDefault="009B24CD" w:rsidP="00B2733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41</w:t>
            </w:r>
          </w:p>
        </w:tc>
      </w:tr>
    </w:tbl>
    <w:p w:rsidR="009B24CD" w:rsidRDefault="009B24CD" w:rsidP="009B24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Source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en-GB"/>
        </w:rPr>
        <w:t>The Nigeria Demographic and Health Survey Report 2018</w:t>
      </w:r>
    </w:p>
    <w:p w:rsidR="004A76F0" w:rsidRPr="00806BD9" w:rsidRDefault="004A76F0" w:rsidP="004A76F0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Table S2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: Food security index value and HungerMap dataset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33"/>
        <w:gridCol w:w="1977"/>
        <w:gridCol w:w="1047"/>
        <w:gridCol w:w="1347"/>
        <w:gridCol w:w="2246"/>
        <w:gridCol w:w="2126"/>
      </w:tblGrid>
      <w:tr w:rsidR="004A76F0" w:rsidRPr="002D02EF" w:rsidTr="009761FE">
        <w:tc>
          <w:tcPr>
            <w:tcW w:w="888" w:type="dxa"/>
          </w:tcPr>
          <w:p w:rsidR="004A76F0" w:rsidRPr="002D02EF" w:rsidRDefault="004A76F0" w:rsidP="009761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sz w:val="24"/>
                <w:szCs w:val="24"/>
              </w:rPr>
              <w:t>S/N</w:t>
            </w:r>
          </w:p>
        </w:tc>
        <w:tc>
          <w:tcPr>
            <w:tcW w:w="2141" w:type="dxa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D02EF">
              <w:rPr>
                <w:rFonts w:ascii="Times New Roman" w:hAnsi="Times New Roman" w:cs="Times New Roman"/>
                <w:sz w:val="18"/>
                <w:szCs w:val="18"/>
              </w:rPr>
              <w:t>STATE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POVERTY INDEX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(FROM THE STUDY)</w:t>
            </w:r>
          </w:p>
        </w:tc>
        <w:tc>
          <w:tcPr>
            <w:tcW w:w="1010" w:type="dxa"/>
          </w:tcPr>
          <w:p w:rsidR="004A76F0" w:rsidRPr="002D02EF" w:rsidRDefault="004A76F0" w:rsidP="009761F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D02EF">
              <w:rPr>
                <w:rFonts w:ascii="Times New Roman" w:hAnsi="Times New Roman" w:cs="Times New Roman"/>
                <w:sz w:val="18"/>
                <w:szCs w:val="18"/>
              </w:rPr>
              <w:t>TOTAL POPULATION OF</w:t>
            </w:r>
          </w:p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D02EF">
              <w:rPr>
                <w:rFonts w:ascii="Times New Roman" w:hAnsi="Times New Roman" w:cs="Times New Roman"/>
                <w:sz w:val="18"/>
                <w:szCs w:val="18"/>
              </w:rPr>
              <w:t>REFERENCE (MILLIONS)</w:t>
            </w:r>
          </w:p>
        </w:tc>
        <w:tc>
          <w:tcPr>
            <w:tcW w:w="2412" w:type="dxa"/>
          </w:tcPr>
          <w:p w:rsidR="004A76F0" w:rsidRPr="002D02EF" w:rsidRDefault="004A76F0" w:rsidP="009761F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D02EF">
              <w:rPr>
                <w:rFonts w:ascii="Times New Roman" w:hAnsi="Times New Roman" w:cs="Times New Roman"/>
                <w:sz w:val="18"/>
                <w:szCs w:val="18"/>
              </w:rPr>
              <w:t>PEOPLE WITH INSUFFICIENT FOOD</w:t>
            </w:r>
          </w:p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D02EF">
              <w:rPr>
                <w:rFonts w:ascii="Times New Roman" w:hAnsi="Times New Roman" w:cs="Times New Roman"/>
                <w:sz w:val="18"/>
                <w:szCs w:val="18"/>
              </w:rPr>
              <w:t>CONSUMPTION (MILLIONS</w:t>
            </w:r>
          </w:p>
        </w:tc>
        <w:tc>
          <w:tcPr>
            <w:tcW w:w="2265" w:type="dxa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D02EF">
              <w:rPr>
                <w:rFonts w:ascii="Times New Roman" w:hAnsi="Times New Roman" w:cs="Times New Roman"/>
                <w:sz w:val="18"/>
                <w:szCs w:val="18"/>
              </w:rPr>
              <w:t>PREVALENCE OF INSUFFICIENT FOOD CONSUMPTION (PERCENTAGE)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Abia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3.8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0.6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15.78947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Adamawa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4.95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2.28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46.06061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Akwa Ibom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5.45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1.62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29.72477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Anambra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5.49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0.82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14.93625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Bauchi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7.22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3.56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49.30748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Bayelsa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2.39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0.39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16.31799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Benue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6.28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2.24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35.66879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Cross River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3.67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0.96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26.15804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Delta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5.75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0.95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16.52174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Ebonyi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2.9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0.51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17.58621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Edo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4.28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0.66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15.42056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Ekiti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3.26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0.49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15.03067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Enugu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4.36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0.79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18.11927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Federal Capital Territory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4.35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0.84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19.31034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Gombe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3.55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1.69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47.60563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Imo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5.46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0.8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14.65201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Jigawa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87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6.37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3.05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47.88069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Kaduna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9.39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3.56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37.91267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Kano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14.94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6.4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42.83802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Katsina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7.83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3.58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45.72158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Kebbi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4.92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2.32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47.15447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Kogi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4.51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1.63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36.14191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Kwara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3.2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0.9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28.125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Lagos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12.63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2.08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16.46873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Nassarawa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2.54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0.91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35.82677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Niger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6.11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2.55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41.73486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Ogun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5.41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0.83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15.34196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Ondo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4.7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0.74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15.74468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Osun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4.76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0.75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15.7563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Oyo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7.93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1.5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18.91551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Plateau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4.62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1.63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35.28139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Rivers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7.22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1.22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16.89751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Sokoto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5.42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2.72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50.1845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Taraba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3.4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1.43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42.05882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Yobe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4.34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2.54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58.52535</w:t>
            </w:r>
          </w:p>
        </w:tc>
      </w:tr>
      <w:tr w:rsidR="004A76F0" w:rsidRPr="002D02EF" w:rsidTr="009761FE">
        <w:tc>
          <w:tcPr>
            <w:tcW w:w="888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</w:t>
            </w:r>
          </w:p>
        </w:tc>
        <w:tc>
          <w:tcPr>
            <w:tcW w:w="2141" w:type="dxa"/>
            <w:vAlign w:val="bottom"/>
          </w:tcPr>
          <w:p w:rsidR="004A76F0" w:rsidRPr="002D02EF" w:rsidRDefault="004A76F0" w:rsidP="009761FE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Zamfara</w:t>
            </w:r>
          </w:p>
        </w:tc>
        <w:tc>
          <w:tcPr>
            <w:tcW w:w="862" w:type="dxa"/>
            <w:vAlign w:val="bottom"/>
          </w:tcPr>
          <w:p w:rsidR="004A76F0" w:rsidRPr="002D02EF" w:rsidRDefault="004A76F0" w:rsidP="009761FE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74</w:t>
            </w:r>
          </w:p>
        </w:tc>
        <w:tc>
          <w:tcPr>
            <w:tcW w:w="1010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3.48</w:t>
            </w:r>
          </w:p>
        </w:tc>
        <w:tc>
          <w:tcPr>
            <w:tcW w:w="2412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1.82</w:t>
            </w:r>
          </w:p>
        </w:tc>
        <w:tc>
          <w:tcPr>
            <w:tcW w:w="2265" w:type="dxa"/>
            <w:vAlign w:val="bottom"/>
          </w:tcPr>
          <w:p w:rsidR="004A76F0" w:rsidRPr="002D02EF" w:rsidRDefault="004A76F0" w:rsidP="009761F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2D02E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52.29885</w:t>
            </w:r>
          </w:p>
        </w:tc>
      </w:tr>
    </w:tbl>
    <w:p w:rsidR="004A76F0" w:rsidRDefault="004A76F0" w:rsidP="004A76F0"/>
    <w:p w:rsidR="004A76F0" w:rsidRDefault="004A76F0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br w:type="page"/>
      </w:r>
    </w:p>
    <w:p w:rsidR="009B24CD" w:rsidRDefault="009B24CD" w:rsidP="009B24CD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Appendix A1:</w:t>
      </w:r>
    </w:p>
    <w:p w:rsidR="006A4BCF" w:rsidRDefault="009B24CD" w:rsidP="009B24CD"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87FF054" wp14:editId="4F339138">
            <wp:extent cx="4908430" cy="5374256"/>
            <wp:effectExtent l="0" t="0" r="6985" b="0"/>
            <wp:docPr id="1036" name="Pictur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9"/>
                    <pic:cNvPicPr/>
                  </pic:nvPicPr>
                  <pic:blipFill>
                    <a:blip r:embed="rId5" cstate="print"/>
                    <a:srcRect/>
                    <a:stretch/>
                  </pic:blipFill>
                  <pic:spPr>
                    <a:xfrm>
                      <a:off x="0" y="0"/>
                      <a:ext cx="4908432" cy="5374258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24CD" w:rsidRDefault="009B24CD" w:rsidP="009B24C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Figure A1: CPI of Nigeria</w:t>
      </w:r>
    </w:p>
    <w:p w:rsidR="009B24CD" w:rsidRDefault="009B24CD" w:rsidP="009B24CD">
      <w:r w:rsidRPr="009B24CD">
        <w:rPr>
          <w:noProof/>
        </w:rPr>
        <w:lastRenderedPageBreak/>
        <w:drawing>
          <wp:inline distT="0" distB="0" distL="0" distR="0" wp14:anchorId="19B90592" wp14:editId="6A178090">
            <wp:extent cx="4960189" cy="5650302"/>
            <wp:effectExtent l="0" t="0" r="0" b="7620"/>
            <wp:docPr id="2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/>
                  </pic:nvPicPr>
                  <pic:blipFill>
                    <a:blip r:embed="rId6" cstate="print"/>
                    <a:srcRect l="2460" t="1" r="2063" b="4714"/>
                    <a:stretch/>
                  </pic:blipFill>
                  <pic:spPr>
                    <a:xfrm>
                      <a:off x="0" y="0"/>
                      <a:ext cx="4960189" cy="5650302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24CD" w:rsidRDefault="009B24CD" w:rsidP="009B24C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Figure A2: CV of Temperature</w:t>
      </w:r>
    </w:p>
    <w:p w:rsidR="009B24CD" w:rsidRDefault="009B24CD" w:rsidP="009B24CD">
      <w:pPr>
        <w:jc w:val="center"/>
      </w:pPr>
      <w:r w:rsidRPr="009B24CD">
        <w:rPr>
          <w:noProof/>
        </w:rPr>
        <w:lastRenderedPageBreak/>
        <w:drawing>
          <wp:inline distT="0" distB="0" distL="0" distR="0" wp14:anchorId="2475ADD2" wp14:editId="519A0BF5">
            <wp:extent cx="5141343" cy="5236234"/>
            <wp:effectExtent l="0" t="0" r="0" b="0"/>
            <wp:docPr id="3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/>
                  </pic:nvPicPr>
                  <pic:blipFill>
                    <a:blip r:embed="rId7" cstate="print"/>
                    <a:srcRect b="4442"/>
                    <a:stretch/>
                  </pic:blipFill>
                  <pic:spPr>
                    <a:xfrm>
                      <a:off x="0" y="0"/>
                      <a:ext cx="5140349" cy="5235222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24CD" w:rsidRDefault="009B24CD" w:rsidP="009B24C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Figure A3: Rainfall data </w:t>
      </w:r>
    </w:p>
    <w:p w:rsidR="009B24CD" w:rsidRDefault="009B24CD" w:rsidP="009B24CD"/>
    <w:sectPr w:rsidR="009B24C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0A4E"/>
    <w:rsid w:val="004A3C4F"/>
    <w:rsid w:val="004A76F0"/>
    <w:rsid w:val="00810A4E"/>
    <w:rsid w:val="008D137E"/>
    <w:rsid w:val="009B24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24CD"/>
    <w:pPr>
      <w:jc w:val="both"/>
    </w:pPr>
    <w:rPr>
      <w:rFonts w:ascii="Arial" w:eastAsia="Calibri" w:hAnsi="Arial" w:cs="SimSu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PlainTable41">
    <w:name w:val="Plain Table 41"/>
    <w:basedOn w:val="TableNormal"/>
    <w:uiPriority w:val="44"/>
    <w:rsid w:val="009B24CD"/>
    <w:pPr>
      <w:spacing w:after="0" w:line="240" w:lineRule="auto"/>
    </w:pPr>
    <w:rPr>
      <w:rFonts w:ascii="Calibri" w:eastAsia="Calibri" w:hAnsi="Calibri" w:cs="SimSun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9B24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24CD"/>
    <w:rPr>
      <w:rFonts w:ascii="Tahoma" w:eastAsia="Calibri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4A76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24CD"/>
    <w:pPr>
      <w:jc w:val="both"/>
    </w:pPr>
    <w:rPr>
      <w:rFonts w:ascii="Arial" w:eastAsia="Calibri" w:hAnsi="Arial" w:cs="SimSu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PlainTable41">
    <w:name w:val="Plain Table 41"/>
    <w:basedOn w:val="TableNormal"/>
    <w:uiPriority w:val="44"/>
    <w:rsid w:val="009B24CD"/>
    <w:pPr>
      <w:spacing w:after="0" w:line="240" w:lineRule="auto"/>
    </w:pPr>
    <w:rPr>
      <w:rFonts w:ascii="Calibri" w:eastAsia="Calibri" w:hAnsi="Calibri" w:cs="SimSun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9B24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24CD"/>
    <w:rPr>
      <w:rFonts w:ascii="Tahoma" w:eastAsia="Calibri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4A76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454</Words>
  <Characters>2594</Characters>
  <Application>Microsoft Office Word</Application>
  <DocSecurity>0</DocSecurity>
  <Lines>21</Lines>
  <Paragraphs>6</Paragraphs>
  <ScaleCrop>false</ScaleCrop>
  <Company/>
  <LinksUpToDate>false</LinksUpToDate>
  <CharactersWithSpaces>3042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2024-08-20T11:13:00Z</dcterms:created>
  <dcterms:modified xsi:type="dcterms:W3CDTF">2024-10-09T01:53:00Z</dcterms:modified>
</cp:coreProperties>
</file>