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16" w:type="dxa"/>
        <w:jc w:val="center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400" w:firstRow="0" w:lastRow="0" w:firstColumn="0" w:lastColumn="0" w:noHBand="0" w:noVBand="1"/>
      </w:tblPr>
      <w:tblGrid>
        <w:gridCol w:w="2994"/>
        <w:gridCol w:w="2994"/>
        <w:gridCol w:w="3028"/>
      </w:tblGrid>
      <w:tr w:rsidR="0025648E" w:rsidRPr="009215AA" w14:paraId="46462AC5" w14:textId="77777777" w:rsidTr="00724D56">
        <w:trPr>
          <w:jc w:val="center"/>
        </w:trPr>
        <w:tc>
          <w:tcPr>
            <w:tcW w:w="9016" w:type="dxa"/>
            <w:gridSpan w:val="3"/>
            <w:vAlign w:val="center"/>
          </w:tcPr>
          <w:p w14:paraId="67551652" w14:textId="77777777" w:rsidR="0025648E" w:rsidRPr="009215AA" w:rsidRDefault="0025648E" w:rsidP="00724D56">
            <w:pPr>
              <w:keepNext/>
              <w:spacing w:after="0"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bookmarkStart w:id="0" w:name="_GoBack"/>
            <w:bookmarkEnd w:id="0"/>
            <w:r w:rsidRPr="009215AA">
              <w:rPr>
                <w:rFonts w:ascii="Arial" w:eastAsia="Arial" w:hAnsi="Arial" w:cs="Arial"/>
                <w:b/>
                <w:color w:val="010205"/>
                <w:lang w:val="en-GB"/>
              </w:rPr>
              <w:t>Buffalo City Metropolitan Municipality (East London)</w:t>
            </w:r>
          </w:p>
        </w:tc>
      </w:tr>
      <w:tr w:rsidR="0025648E" w:rsidRPr="009215AA" w14:paraId="7C642D27" w14:textId="77777777" w:rsidTr="00724D56">
        <w:trPr>
          <w:jc w:val="center"/>
        </w:trPr>
        <w:tc>
          <w:tcPr>
            <w:tcW w:w="2994" w:type="dxa"/>
            <w:vAlign w:val="center"/>
          </w:tcPr>
          <w:p w14:paraId="0CE39F63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lang w:val="en-GB"/>
              </w:rPr>
              <w:t>Hexagon</w:t>
            </w:r>
          </w:p>
        </w:tc>
        <w:tc>
          <w:tcPr>
            <w:tcW w:w="2994" w:type="dxa"/>
            <w:vAlign w:val="center"/>
          </w:tcPr>
          <w:p w14:paraId="136647F3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>
              <w:rPr>
                <w:rFonts w:ascii="Arial" w:eastAsia="Arial" w:hAnsi="Arial" w:cs="Arial"/>
                <w:lang w:val="en-GB"/>
              </w:rPr>
              <w:t>Small area layer</w:t>
            </w:r>
          </w:p>
        </w:tc>
        <w:tc>
          <w:tcPr>
            <w:tcW w:w="3028" w:type="dxa"/>
            <w:vAlign w:val="center"/>
          </w:tcPr>
          <w:p w14:paraId="55E2E47B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>
              <w:rPr>
                <w:rFonts w:ascii="Arial" w:eastAsia="Arial" w:hAnsi="Arial" w:cs="Arial"/>
                <w:lang w:val="en-GB"/>
              </w:rPr>
              <w:t>Sub-place</w:t>
            </w:r>
          </w:p>
        </w:tc>
      </w:tr>
      <w:tr w:rsidR="0025648E" w:rsidRPr="009215AA" w14:paraId="18C4462A" w14:textId="77777777" w:rsidTr="00724D56">
        <w:trPr>
          <w:jc w:val="center"/>
        </w:trPr>
        <w:tc>
          <w:tcPr>
            <w:tcW w:w="2994" w:type="dxa"/>
            <w:vAlign w:val="center"/>
          </w:tcPr>
          <w:p w14:paraId="2A2535A5" w14:textId="77777777" w:rsidR="0025648E" w:rsidRPr="009215AA" w:rsidRDefault="0025648E" w:rsidP="00724D56">
            <w:pPr>
              <w:keepNext/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518F65A9" wp14:editId="053BE249">
                  <wp:extent cx="1805933" cy="1375804"/>
                  <wp:effectExtent l="0" t="0" r="0" b="0"/>
                  <wp:docPr id="333" name="image7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5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933" cy="1375804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94" w:type="dxa"/>
            <w:vAlign w:val="center"/>
          </w:tcPr>
          <w:p w14:paraId="7087B3CF" w14:textId="77777777" w:rsidR="0025648E" w:rsidRPr="009215AA" w:rsidRDefault="0025648E" w:rsidP="00724D56">
            <w:pPr>
              <w:keepNext/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6564AE7C" wp14:editId="6286AC14">
                  <wp:extent cx="1787977" cy="1334942"/>
                  <wp:effectExtent l="0" t="0" r="0" b="0"/>
                  <wp:docPr id="331" name="image8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3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7977" cy="1334942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8" w:type="dxa"/>
            <w:vAlign w:val="center"/>
          </w:tcPr>
          <w:p w14:paraId="210A073C" w14:textId="77777777" w:rsidR="0025648E" w:rsidRPr="009215AA" w:rsidRDefault="0025648E" w:rsidP="00724D56">
            <w:pPr>
              <w:keepNext/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63845DB8" wp14:editId="680C4F9B">
                  <wp:extent cx="1836481" cy="1328058"/>
                  <wp:effectExtent l="0" t="0" r="0" b="0"/>
                  <wp:docPr id="332" name="image8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6481" cy="132805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648E" w:rsidRPr="00B869B1" w14:paraId="5AF02767" w14:textId="77777777" w:rsidTr="00724D56">
        <w:trPr>
          <w:jc w:val="center"/>
        </w:trPr>
        <w:tc>
          <w:tcPr>
            <w:tcW w:w="9016" w:type="dxa"/>
            <w:gridSpan w:val="3"/>
            <w:vAlign w:val="center"/>
          </w:tcPr>
          <w:p w14:paraId="3CC48A08" w14:textId="77777777" w:rsidR="0025648E" w:rsidRPr="00B16BEA" w:rsidRDefault="0025648E" w:rsidP="00724D56">
            <w:pPr>
              <w:keepNext/>
              <w:spacing w:after="0" w:line="360" w:lineRule="auto"/>
              <w:jc w:val="center"/>
              <w:rPr>
                <w:rFonts w:ascii="Arial" w:eastAsia="Arial" w:hAnsi="Arial" w:cs="Arial"/>
                <w:b/>
                <w:color w:val="010205"/>
                <w:lang w:val="en-GB"/>
              </w:rPr>
            </w:pPr>
            <w:r w:rsidRPr="009215AA">
              <w:rPr>
                <w:rFonts w:ascii="Arial" w:eastAsia="Arial" w:hAnsi="Arial" w:cs="Arial"/>
                <w:b/>
                <w:color w:val="010205"/>
                <w:lang w:val="en-GB"/>
              </w:rPr>
              <w:t>City of Tshwane Metropolitan Municipality</w:t>
            </w:r>
          </w:p>
        </w:tc>
      </w:tr>
      <w:tr w:rsidR="0025648E" w:rsidRPr="00B869B1" w14:paraId="1706DF9F" w14:textId="77777777" w:rsidTr="00724D56">
        <w:trPr>
          <w:jc w:val="center"/>
        </w:trPr>
        <w:tc>
          <w:tcPr>
            <w:tcW w:w="2994" w:type="dxa"/>
            <w:vAlign w:val="center"/>
          </w:tcPr>
          <w:p w14:paraId="4A2473BB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lang w:val="en-GB"/>
              </w:rPr>
              <w:t>Hexagon</w:t>
            </w:r>
          </w:p>
        </w:tc>
        <w:tc>
          <w:tcPr>
            <w:tcW w:w="2994" w:type="dxa"/>
            <w:vAlign w:val="center"/>
          </w:tcPr>
          <w:p w14:paraId="7378BA8D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>
              <w:rPr>
                <w:rFonts w:ascii="Arial" w:eastAsia="Arial" w:hAnsi="Arial" w:cs="Arial"/>
                <w:lang w:val="en-GB"/>
              </w:rPr>
              <w:t>Small area layer</w:t>
            </w:r>
          </w:p>
        </w:tc>
        <w:tc>
          <w:tcPr>
            <w:tcW w:w="3028" w:type="dxa"/>
            <w:vAlign w:val="center"/>
          </w:tcPr>
          <w:p w14:paraId="7999A975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>
              <w:rPr>
                <w:rFonts w:ascii="Arial" w:eastAsia="Arial" w:hAnsi="Arial" w:cs="Arial"/>
                <w:lang w:val="en-GB"/>
              </w:rPr>
              <w:t>Sub-place</w:t>
            </w:r>
          </w:p>
        </w:tc>
      </w:tr>
      <w:tr w:rsidR="0025648E" w:rsidRPr="009215AA" w14:paraId="64F4191D" w14:textId="77777777" w:rsidTr="00724D56">
        <w:trPr>
          <w:jc w:val="center"/>
        </w:trPr>
        <w:tc>
          <w:tcPr>
            <w:tcW w:w="2994" w:type="dxa"/>
            <w:vAlign w:val="center"/>
          </w:tcPr>
          <w:p w14:paraId="7DBDA2CF" w14:textId="77777777" w:rsidR="0025648E" w:rsidRPr="009215AA" w:rsidRDefault="0025648E" w:rsidP="00724D56">
            <w:pPr>
              <w:keepNext/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3B56DF80" wp14:editId="0EC90473">
                  <wp:extent cx="1805933" cy="1300271"/>
                  <wp:effectExtent l="0" t="0" r="0" b="0"/>
                  <wp:docPr id="334" name="image7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933" cy="130027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94" w:type="dxa"/>
            <w:vAlign w:val="center"/>
          </w:tcPr>
          <w:p w14:paraId="6F1BED69" w14:textId="77777777" w:rsidR="0025648E" w:rsidRPr="009215AA" w:rsidRDefault="0025648E" w:rsidP="00724D56">
            <w:pPr>
              <w:keepNext/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50BC662D" wp14:editId="66A8A13D">
                  <wp:extent cx="1805933" cy="1307325"/>
                  <wp:effectExtent l="0" t="0" r="0" b="0"/>
                  <wp:docPr id="335" name="image8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4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933" cy="13073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8" w:type="dxa"/>
            <w:vAlign w:val="center"/>
          </w:tcPr>
          <w:p w14:paraId="1D6FCC0F" w14:textId="77777777" w:rsidR="0025648E" w:rsidRPr="009215AA" w:rsidRDefault="0025648E" w:rsidP="00724D56">
            <w:pPr>
              <w:keepNext/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6E3E99A4" wp14:editId="72992BC6">
                  <wp:extent cx="1805933" cy="1308471"/>
                  <wp:effectExtent l="0" t="0" r="0" b="0"/>
                  <wp:docPr id="336" name="image8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2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933" cy="130847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648E" w:rsidRPr="00B869B1" w14:paraId="21B47F17" w14:textId="77777777" w:rsidTr="00724D56">
        <w:trPr>
          <w:jc w:val="center"/>
        </w:trPr>
        <w:tc>
          <w:tcPr>
            <w:tcW w:w="9016" w:type="dxa"/>
            <w:gridSpan w:val="3"/>
            <w:vAlign w:val="center"/>
          </w:tcPr>
          <w:p w14:paraId="03745A2F" w14:textId="77777777" w:rsidR="0025648E" w:rsidRPr="00B16BEA" w:rsidRDefault="0025648E" w:rsidP="00724D56">
            <w:pPr>
              <w:keepNext/>
              <w:spacing w:after="0" w:line="360" w:lineRule="auto"/>
              <w:jc w:val="center"/>
              <w:rPr>
                <w:rFonts w:ascii="Arial" w:eastAsia="Arial" w:hAnsi="Arial" w:cs="Arial"/>
                <w:b/>
                <w:color w:val="010205"/>
                <w:lang w:val="en-GB"/>
              </w:rPr>
            </w:pPr>
            <w:r w:rsidRPr="009215AA">
              <w:rPr>
                <w:rFonts w:ascii="Arial" w:eastAsia="Arial" w:hAnsi="Arial" w:cs="Arial"/>
                <w:b/>
                <w:color w:val="010205"/>
                <w:lang w:val="en-GB"/>
              </w:rPr>
              <w:t>Mangaung Metropolitan Municipality (Bloemfontein)</w:t>
            </w:r>
          </w:p>
        </w:tc>
      </w:tr>
      <w:tr w:rsidR="0025648E" w:rsidRPr="00B869B1" w14:paraId="53F02265" w14:textId="77777777" w:rsidTr="00724D56">
        <w:trPr>
          <w:jc w:val="center"/>
        </w:trPr>
        <w:tc>
          <w:tcPr>
            <w:tcW w:w="2994" w:type="dxa"/>
            <w:vAlign w:val="center"/>
          </w:tcPr>
          <w:p w14:paraId="247C49CF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lang w:val="en-GB"/>
              </w:rPr>
              <w:t>Hexagon</w:t>
            </w:r>
          </w:p>
        </w:tc>
        <w:tc>
          <w:tcPr>
            <w:tcW w:w="2994" w:type="dxa"/>
            <w:vAlign w:val="center"/>
          </w:tcPr>
          <w:p w14:paraId="4F28435E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>
              <w:rPr>
                <w:rFonts w:ascii="Arial" w:eastAsia="Arial" w:hAnsi="Arial" w:cs="Arial"/>
                <w:lang w:val="en-GB"/>
              </w:rPr>
              <w:t>Small area layer</w:t>
            </w:r>
          </w:p>
        </w:tc>
        <w:tc>
          <w:tcPr>
            <w:tcW w:w="3028" w:type="dxa"/>
            <w:vAlign w:val="center"/>
          </w:tcPr>
          <w:p w14:paraId="56AD5DB1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>
              <w:rPr>
                <w:rFonts w:ascii="Arial" w:eastAsia="Arial" w:hAnsi="Arial" w:cs="Arial"/>
                <w:lang w:val="en-GB"/>
              </w:rPr>
              <w:t>Sub-place</w:t>
            </w:r>
          </w:p>
        </w:tc>
      </w:tr>
      <w:tr w:rsidR="0025648E" w:rsidRPr="009215AA" w14:paraId="09E7A9E2" w14:textId="77777777" w:rsidTr="00724D56">
        <w:trPr>
          <w:jc w:val="center"/>
        </w:trPr>
        <w:tc>
          <w:tcPr>
            <w:tcW w:w="2994" w:type="dxa"/>
            <w:vAlign w:val="center"/>
          </w:tcPr>
          <w:p w14:paraId="3E646764" w14:textId="77777777" w:rsidR="0025648E" w:rsidRPr="009215AA" w:rsidRDefault="0025648E" w:rsidP="00724D56">
            <w:pPr>
              <w:keepNext/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79314D3A" wp14:editId="736CA579">
                  <wp:extent cx="1783399" cy="1300271"/>
                  <wp:effectExtent l="0" t="0" r="0" b="0"/>
                  <wp:docPr id="337" name="image80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0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3399" cy="130027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94" w:type="dxa"/>
            <w:vAlign w:val="center"/>
          </w:tcPr>
          <w:p w14:paraId="2CDF33FB" w14:textId="77777777" w:rsidR="0025648E" w:rsidRPr="009215AA" w:rsidRDefault="0025648E" w:rsidP="00724D56">
            <w:pPr>
              <w:keepNext/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2A151974" wp14:editId="067E52C8">
                  <wp:extent cx="1712552" cy="1300271"/>
                  <wp:effectExtent l="0" t="0" r="0" b="0"/>
                  <wp:docPr id="338" name="image7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2552" cy="130027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8" w:type="dxa"/>
            <w:vAlign w:val="center"/>
          </w:tcPr>
          <w:p w14:paraId="09D9F70F" w14:textId="77777777" w:rsidR="0025648E" w:rsidRPr="009215AA" w:rsidRDefault="0025648E" w:rsidP="00724D56">
            <w:pPr>
              <w:keepNext/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373A7BC1" wp14:editId="59AA5E53">
                  <wp:extent cx="1781853" cy="1300271"/>
                  <wp:effectExtent l="0" t="0" r="0" b="0"/>
                  <wp:docPr id="339" name="image8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6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1853" cy="130027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648E" w:rsidRPr="00B869B1" w14:paraId="4A1CBEDC" w14:textId="77777777" w:rsidTr="00724D56">
        <w:trPr>
          <w:jc w:val="center"/>
        </w:trPr>
        <w:tc>
          <w:tcPr>
            <w:tcW w:w="9016" w:type="dxa"/>
            <w:gridSpan w:val="3"/>
            <w:vAlign w:val="center"/>
          </w:tcPr>
          <w:p w14:paraId="176CF5C2" w14:textId="77777777" w:rsidR="0025648E" w:rsidRPr="00B16BEA" w:rsidRDefault="0025648E" w:rsidP="00724D56">
            <w:pPr>
              <w:keepNext/>
              <w:spacing w:after="0" w:line="360" w:lineRule="auto"/>
              <w:jc w:val="center"/>
              <w:rPr>
                <w:rFonts w:ascii="Arial" w:eastAsia="Arial" w:hAnsi="Arial" w:cs="Arial"/>
                <w:b/>
                <w:color w:val="010205"/>
                <w:lang w:val="en-GB"/>
              </w:rPr>
            </w:pPr>
            <w:r w:rsidRPr="009215AA">
              <w:rPr>
                <w:rFonts w:ascii="Arial" w:eastAsia="Arial" w:hAnsi="Arial" w:cs="Arial"/>
                <w:b/>
                <w:color w:val="010205"/>
                <w:lang w:val="en-GB"/>
              </w:rPr>
              <w:t>Polokwane Local Municipality</w:t>
            </w:r>
          </w:p>
        </w:tc>
      </w:tr>
      <w:tr w:rsidR="0025648E" w:rsidRPr="00B869B1" w14:paraId="22840C0D" w14:textId="77777777" w:rsidTr="00724D56">
        <w:trPr>
          <w:jc w:val="center"/>
        </w:trPr>
        <w:tc>
          <w:tcPr>
            <w:tcW w:w="2994" w:type="dxa"/>
            <w:vAlign w:val="center"/>
          </w:tcPr>
          <w:p w14:paraId="4BD2DE47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lang w:val="en-GB"/>
              </w:rPr>
              <w:t>Hexagon</w:t>
            </w:r>
          </w:p>
        </w:tc>
        <w:tc>
          <w:tcPr>
            <w:tcW w:w="2994" w:type="dxa"/>
            <w:vAlign w:val="center"/>
          </w:tcPr>
          <w:p w14:paraId="73A63A42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>
              <w:rPr>
                <w:rFonts w:ascii="Arial" w:eastAsia="Arial" w:hAnsi="Arial" w:cs="Arial"/>
                <w:lang w:val="en-GB"/>
              </w:rPr>
              <w:t>Small area layer</w:t>
            </w:r>
          </w:p>
        </w:tc>
        <w:tc>
          <w:tcPr>
            <w:tcW w:w="3028" w:type="dxa"/>
            <w:vAlign w:val="center"/>
          </w:tcPr>
          <w:p w14:paraId="4B15E877" w14:textId="77777777" w:rsidR="0025648E" w:rsidRPr="009215AA" w:rsidRDefault="0025648E" w:rsidP="00724D56">
            <w:pPr>
              <w:keepNext/>
              <w:spacing w:line="240" w:lineRule="auto"/>
              <w:jc w:val="center"/>
              <w:rPr>
                <w:rFonts w:ascii="Arial" w:eastAsia="Arial" w:hAnsi="Arial" w:cs="Arial"/>
                <w:lang w:val="en-GB"/>
              </w:rPr>
            </w:pPr>
            <w:r>
              <w:rPr>
                <w:rFonts w:ascii="Arial" w:eastAsia="Arial" w:hAnsi="Arial" w:cs="Arial"/>
                <w:lang w:val="en-GB"/>
              </w:rPr>
              <w:t>Sub-place</w:t>
            </w:r>
          </w:p>
        </w:tc>
      </w:tr>
      <w:tr w:rsidR="0025648E" w:rsidRPr="009215AA" w14:paraId="41A4D1B6" w14:textId="77777777" w:rsidTr="00724D56">
        <w:trPr>
          <w:jc w:val="center"/>
        </w:trPr>
        <w:tc>
          <w:tcPr>
            <w:tcW w:w="2994" w:type="dxa"/>
            <w:vAlign w:val="center"/>
          </w:tcPr>
          <w:p w14:paraId="3ECF1B00" w14:textId="77777777" w:rsidR="0025648E" w:rsidRPr="009215AA" w:rsidRDefault="0025648E" w:rsidP="00724D56">
            <w:pPr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77F16D5E" wp14:editId="03FD997A">
                  <wp:extent cx="1783399" cy="1293779"/>
                  <wp:effectExtent l="0" t="0" r="0" b="0"/>
                  <wp:docPr id="340" name="image7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8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3399" cy="1293779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94" w:type="dxa"/>
            <w:vAlign w:val="center"/>
          </w:tcPr>
          <w:p w14:paraId="2A4BA565" w14:textId="77777777" w:rsidR="0025648E" w:rsidRPr="009215AA" w:rsidRDefault="0025648E" w:rsidP="00724D56">
            <w:pPr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32F58735" wp14:editId="1050C457">
                  <wp:extent cx="1769564" cy="1300271"/>
                  <wp:effectExtent l="0" t="0" r="0" b="0"/>
                  <wp:docPr id="341" name="image7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9564" cy="130027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8" w:type="dxa"/>
            <w:vAlign w:val="center"/>
          </w:tcPr>
          <w:p w14:paraId="3314D7BA" w14:textId="77777777" w:rsidR="0025648E" w:rsidRPr="009215AA" w:rsidRDefault="0025648E" w:rsidP="00724D56">
            <w:pPr>
              <w:spacing w:line="360" w:lineRule="auto"/>
              <w:jc w:val="center"/>
              <w:rPr>
                <w:rFonts w:ascii="Arial" w:eastAsia="Arial" w:hAnsi="Arial" w:cs="Arial"/>
                <w:lang w:val="en-GB"/>
              </w:rPr>
            </w:pPr>
            <w:r w:rsidRPr="009215AA">
              <w:rPr>
                <w:rFonts w:ascii="Arial" w:eastAsia="Arial" w:hAnsi="Arial" w:cs="Arial"/>
                <w:noProof/>
                <w:lang w:val="en-GB"/>
              </w:rPr>
              <w:drawing>
                <wp:inline distT="0" distB="0" distL="0" distR="0" wp14:anchorId="0588E70B" wp14:editId="701455A1">
                  <wp:extent cx="1781520" cy="1300271"/>
                  <wp:effectExtent l="0" t="0" r="0" b="0"/>
                  <wp:docPr id="312" name="image50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0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1520" cy="130027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B0E1678" w14:textId="77777777" w:rsidR="0025648E" w:rsidRPr="009215AA" w:rsidRDefault="0025648E" w:rsidP="0025648E">
      <w:pPr>
        <w:pStyle w:val="Caption"/>
        <w:rPr>
          <w:rFonts w:ascii="Arial" w:hAnsi="Arial" w:cs="Arial"/>
          <w:i w:val="0"/>
          <w:color w:val="171717" w:themeColor="background2" w:themeShade="1A"/>
          <w:lang w:val="en-GB"/>
        </w:rPr>
      </w:pPr>
      <w:bookmarkStart w:id="1" w:name="_heading=h.vx1227" w:colFirst="0" w:colLast="0"/>
      <w:bookmarkStart w:id="2" w:name="_Ref193707149"/>
      <w:bookmarkStart w:id="3" w:name="_Toc203379523"/>
      <w:bookmarkEnd w:id="1"/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t>Figur</w:t>
      </w:r>
      <w:bookmarkEnd w:id="2"/>
      <w:r>
        <w:rPr>
          <w:rFonts w:ascii="Arial" w:hAnsi="Arial" w:cs="Arial"/>
          <w:i w:val="0"/>
          <w:color w:val="171717" w:themeColor="background2" w:themeShade="1A"/>
          <w:lang w:val="en-GB"/>
        </w:rPr>
        <w:t>e 1</w:t>
      </w:r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t>: Histograms showing data distribution for each study area per geographic unit</w:t>
      </w:r>
      <w:bookmarkEnd w:id="3"/>
    </w:p>
    <w:p w14:paraId="1680F441" w14:textId="77777777" w:rsidR="0025648E" w:rsidRPr="009215AA" w:rsidRDefault="0025648E" w:rsidP="0025648E">
      <w:pPr>
        <w:spacing w:line="240" w:lineRule="auto"/>
        <w:jc w:val="both"/>
        <w:rPr>
          <w:rFonts w:ascii="Arial" w:eastAsia="Arial" w:hAnsi="Arial" w:cs="Arial"/>
          <w:lang w:val="en-GB"/>
        </w:rPr>
      </w:pPr>
    </w:p>
    <w:p w14:paraId="6C27226D" w14:textId="77777777" w:rsidR="0025648E" w:rsidRPr="009215AA" w:rsidRDefault="0025648E" w:rsidP="0025648E">
      <w:pPr>
        <w:pStyle w:val="Caption"/>
        <w:keepNext/>
        <w:spacing w:before="240" w:after="120"/>
        <w:rPr>
          <w:rFonts w:ascii="Arial" w:hAnsi="Arial" w:cs="Arial"/>
          <w:i w:val="0"/>
          <w:color w:val="171717" w:themeColor="background2" w:themeShade="1A"/>
          <w:lang w:val="en-GB"/>
        </w:rPr>
      </w:pPr>
      <w:bookmarkStart w:id="4" w:name="_Ref193707182"/>
      <w:bookmarkStart w:id="5" w:name="_Toc203379559"/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lastRenderedPageBreak/>
        <w:t xml:space="preserve">Table </w:t>
      </w:r>
      <w:bookmarkEnd w:id="4"/>
      <w:r>
        <w:rPr>
          <w:rFonts w:ascii="Arial" w:hAnsi="Arial" w:cs="Arial"/>
          <w:i w:val="0"/>
          <w:color w:val="171717" w:themeColor="background2" w:themeShade="1A"/>
          <w:lang w:val="en-GB"/>
        </w:rPr>
        <w:t>1</w:t>
      </w:r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t>: Descriptive statistics for Buffalo City Metropolitan Municipality</w:t>
      </w:r>
      <w:bookmarkEnd w:id="5"/>
    </w:p>
    <w:tbl>
      <w:tblPr>
        <w:tblW w:w="6520" w:type="dxa"/>
        <w:tblLayout w:type="fixed"/>
        <w:tblLook w:val="0000" w:firstRow="0" w:lastRow="0" w:firstColumn="0" w:lastColumn="0" w:noHBand="0" w:noVBand="0"/>
      </w:tblPr>
      <w:tblGrid>
        <w:gridCol w:w="1983"/>
        <w:gridCol w:w="2694"/>
        <w:gridCol w:w="1843"/>
      </w:tblGrid>
      <w:tr w:rsidR="0086665F" w:rsidRPr="009215AA" w14:paraId="3C6F6124" w14:textId="77777777" w:rsidTr="0086665F">
        <w:trPr>
          <w:cantSplit/>
        </w:trPr>
        <w:tc>
          <w:tcPr>
            <w:tcW w:w="4677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34608E02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B16BEA">
              <w:rPr>
                <w:rFonts w:ascii="Arial" w:eastAsia="Arial" w:hAnsi="Arial" w:cs="Arial"/>
                <w:b/>
                <w:bCs/>
                <w:color w:val="010205"/>
                <w:sz w:val="20"/>
                <w:szCs w:val="20"/>
                <w:lang w:val="en-GB"/>
              </w:rPr>
              <w:t>Buffalo City Metropolitan Municipality (East London)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734B778" w14:textId="77777777" w:rsidR="0086665F" w:rsidRPr="009215AA" w:rsidRDefault="0086665F" w:rsidP="00724D56">
            <w:pPr>
              <w:spacing w:after="0"/>
              <w:ind w:left="60" w:right="60"/>
              <w:jc w:val="center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Statistic</w:t>
            </w:r>
          </w:p>
        </w:tc>
      </w:tr>
      <w:tr w:rsidR="0086665F" w:rsidRPr="009215AA" w14:paraId="3AA5DE03" w14:textId="77777777" w:rsidTr="0086665F">
        <w:trPr>
          <w:cantSplit/>
        </w:trPr>
        <w:tc>
          <w:tcPr>
            <w:tcW w:w="1983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7EE874F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Hexagon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Household count</w:t>
            </w:r>
          </w:p>
        </w:tc>
        <w:tc>
          <w:tcPr>
            <w:tcW w:w="2694" w:type="dxa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4C9A463" w14:textId="77777777" w:rsidR="0086665F" w:rsidRPr="00C918A0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highlight w:val="magenta"/>
                <w:lang w:val="en-GB"/>
              </w:rPr>
            </w:pPr>
            <w:r w:rsidRPr="003441E1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152935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6B436C4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162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69</w:t>
            </w:r>
          </w:p>
        </w:tc>
      </w:tr>
      <w:tr w:rsidR="0086665F" w:rsidRPr="009215AA" w14:paraId="128C88FF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842E6A5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996FB59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03529A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20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00</w:t>
            </w:r>
          </w:p>
        </w:tc>
      </w:tr>
      <w:tr w:rsidR="0086665F" w:rsidRPr="009215AA" w14:paraId="48994E0B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4706C7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7FED50D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6403760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400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813</w:t>
            </w:r>
          </w:p>
        </w:tc>
      </w:tr>
      <w:tr w:rsidR="0086665F" w:rsidRPr="009215AA" w14:paraId="3C702036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C53D29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6C3A9F9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B5CA699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</w:t>
            </w:r>
          </w:p>
        </w:tc>
      </w:tr>
      <w:tr w:rsidR="0086665F" w:rsidRPr="009215AA" w14:paraId="4E6D6501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4908F49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8D5AAEE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80B23E9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192</w:t>
            </w:r>
          </w:p>
        </w:tc>
      </w:tr>
      <w:tr w:rsidR="0086665F" w:rsidRPr="009215AA" w14:paraId="3D68A03C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5C8BC84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0F4F60A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08F8832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211</w:t>
            </w:r>
          </w:p>
        </w:tc>
      </w:tr>
      <w:tr w:rsidR="0086665F" w:rsidRPr="009215AA" w14:paraId="0657A1EF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1D7EEDE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3F3A906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5A7EDB9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844</w:t>
            </w:r>
          </w:p>
        </w:tc>
      </w:tr>
      <w:tr w:rsidR="0086665F" w:rsidRPr="009215AA" w14:paraId="3CD4C57F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AEC0B7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C81A70E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4F2AC9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565</w:t>
            </w:r>
          </w:p>
        </w:tc>
      </w:tr>
      <w:tr w:rsidR="0086665F" w:rsidRPr="009215AA" w14:paraId="66F44672" w14:textId="77777777" w:rsidTr="0086665F">
        <w:trPr>
          <w:cantSplit/>
        </w:trPr>
        <w:tc>
          <w:tcPr>
            <w:tcW w:w="1983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9A97765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Small area layer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Population density</w:t>
            </w: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5564ADE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5A82CCB6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270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11</w:t>
            </w:r>
          </w:p>
        </w:tc>
      </w:tr>
      <w:tr w:rsidR="0086665F" w:rsidRPr="009215AA" w14:paraId="02EE9C61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43F6592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F2869EE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5C74ABC5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116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77</w:t>
            </w:r>
          </w:p>
        </w:tc>
      </w:tr>
      <w:tr w:rsidR="0086665F" w:rsidRPr="009215AA" w14:paraId="19A85581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6F1F9BA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C0608CC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E8C5BB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6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715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746</w:t>
            </w:r>
          </w:p>
        </w:tc>
      </w:tr>
      <w:tr w:rsidR="0086665F" w:rsidRPr="009215AA" w14:paraId="7539EFA4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9E4E272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CD00C2E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46FEF3E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</w:p>
        </w:tc>
      </w:tr>
      <w:tr w:rsidR="0086665F" w:rsidRPr="009215AA" w14:paraId="3CDD6F82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AAB69C7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D05D33B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53855367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55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690</w:t>
            </w:r>
          </w:p>
        </w:tc>
      </w:tr>
      <w:tr w:rsidR="0086665F" w:rsidRPr="009215AA" w14:paraId="003F18E5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60BA6F2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81047C9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39EDADE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386</w:t>
            </w:r>
          </w:p>
        </w:tc>
      </w:tr>
      <w:tr w:rsidR="0086665F" w:rsidRPr="009215AA" w14:paraId="1F7E432D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FAABD0C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4231D26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2220DF4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835</w:t>
            </w:r>
          </w:p>
        </w:tc>
      </w:tr>
      <w:tr w:rsidR="0086665F" w:rsidRPr="009215AA" w14:paraId="45D2409B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9E3E0C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633EEF1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51625E8E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10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311</w:t>
            </w:r>
          </w:p>
        </w:tc>
      </w:tr>
      <w:tr w:rsidR="0086665F" w:rsidRPr="009215AA" w14:paraId="3CB0EB1C" w14:textId="77777777" w:rsidTr="0086665F">
        <w:trPr>
          <w:cantSplit/>
        </w:trPr>
        <w:tc>
          <w:tcPr>
            <w:tcW w:w="1983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E055E0A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Sub-place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Population density</w:t>
            </w: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EF57668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9CC4647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946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80</w:t>
            </w:r>
          </w:p>
        </w:tc>
      </w:tr>
      <w:tr w:rsidR="0086665F" w:rsidRPr="009215AA" w14:paraId="226CF860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A38586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EA543D6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5283458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931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28</w:t>
            </w:r>
          </w:p>
        </w:tc>
      </w:tr>
      <w:tr w:rsidR="0086665F" w:rsidRPr="009215AA" w14:paraId="3EE75CCC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9813DA3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E2669FB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2BCC53C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447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080</w:t>
            </w:r>
          </w:p>
        </w:tc>
      </w:tr>
      <w:tr w:rsidR="0086665F" w:rsidRPr="009215AA" w14:paraId="2CF56479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CDFDB52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2EDB121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3B11EBF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</w:t>
            </w:r>
          </w:p>
        </w:tc>
      </w:tr>
      <w:tr w:rsidR="0086665F" w:rsidRPr="009215AA" w14:paraId="523246E1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D1C3CB0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F5117C3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50955EE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544</w:t>
            </w:r>
          </w:p>
        </w:tc>
      </w:tr>
      <w:tr w:rsidR="0086665F" w:rsidRPr="009215AA" w14:paraId="07484DA0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DD60126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5F6FFB9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FBD2BDB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347</w:t>
            </w:r>
          </w:p>
        </w:tc>
      </w:tr>
      <w:tr w:rsidR="0086665F" w:rsidRPr="009215AA" w14:paraId="550C42E9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BD6972A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2720E41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C99D850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279</w:t>
            </w:r>
          </w:p>
        </w:tc>
      </w:tr>
      <w:tr w:rsidR="0086665F" w:rsidRPr="009215AA" w14:paraId="56F90F3F" w14:textId="77777777" w:rsidTr="0086665F">
        <w:trPr>
          <w:cantSplit/>
        </w:trPr>
        <w:tc>
          <w:tcPr>
            <w:tcW w:w="1983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26FDA48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69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815DCBE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69C21DAB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37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045</w:t>
            </w:r>
          </w:p>
        </w:tc>
      </w:tr>
    </w:tbl>
    <w:p w14:paraId="2BCAD3D5" w14:textId="77777777" w:rsidR="0025648E" w:rsidRPr="009215AA" w:rsidRDefault="0025648E" w:rsidP="0025648E">
      <w:pPr>
        <w:rPr>
          <w:rFonts w:ascii="Arial" w:eastAsia="Times New Roman" w:hAnsi="Arial" w:cs="Arial"/>
          <w:lang w:val="en-GB"/>
        </w:rPr>
      </w:pPr>
      <w:bookmarkStart w:id="6" w:name="_heading=h.3fwokq0" w:colFirst="0" w:colLast="0"/>
      <w:bookmarkEnd w:id="6"/>
    </w:p>
    <w:p w14:paraId="1F2D5418" w14:textId="77777777" w:rsidR="0025648E" w:rsidRDefault="0025648E" w:rsidP="0025648E">
      <w:pPr>
        <w:rPr>
          <w:rFonts w:ascii="Arial" w:hAnsi="Arial" w:cs="Arial"/>
          <w:iCs/>
          <w:color w:val="171717" w:themeColor="background2" w:themeShade="1A"/>
          <w:sz w:val="18"/>
          <w:szCs w:val="18"/>
          <w:lang w:val="en-GB"/>
        </w:rPr>
      </w:pPr>
      <w:r>
        <w:rPr>
          <w:rFonts w:ascii="Arial" w:hAnsi="Arial" w:cs="Arial"/>
          <w:i/>
          <w:color w:val="171717" w:themeColor="background2" w:themeShade="1A"/>
          <w:lang w:val="en-GB"/>
        </w:rPr>
        <w:br w:type="page"/>
      </w:r>
    </w:p>
    <w:p w14:paraId="28FFDBA9" w14:textId="77777777" w:rsidR="0025648E" w:rsidRPr="009215AA" w:rsidRDefault="0025648E" w:rsidP="0025648E">
      <w:pPr>
        <w:pStyle w:val="Caption"/>
        <w:keepNext/>
        <w:spacing w:before="240" w:after="120"/>
        <w:rPr>
          <w:rFonts w:ascii="Arial" w:hAnsi="Arial" w:cs="Arial"/>
          <w:i w:val="0"/>
          <w:color w:val="171717" w:themeColor="background2" w:themeShade="1A"/>
          <w:lang w:val="en-GB"/>
        </w:rPr>
      </w:pPr>
      <w:bookmarkStart w:id="7" w:name="_Toc203379560"/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lastRenderedPageBreak/>
        <w:t>Table</w:t>
      </w:r>
      <w:r>
        <w:rPr>
          <w:rFonts w:ascii="Arial" w:hAnsi="Arial" w:cs="Arial"/>
          <w:i w:val="0"/>
          <w:color w:val="171717" w:themeColor="background2" w:themeShade="1A"/>
          <w:lang w:val="en-GB"/>
        </w:rPr>
        <w:t xml:space="preserve"> 2</w:t>
      </w:r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t>: Descriptive statistics for City of Tshwane Metropolitan Municipality</w:t>
      </w:r>
      <w:bookmarkEnd w:id="7"/>
    </w:p>
    <w:tbl>
      <w:tblPr>
        <w:tblW w:w="6532" w:type="dxa"/>
        <w:tblLayout w:type="fixed"/>
        <w:tblLook w:val="0000" w:firstRow="0" w:lastRow="0" w:firstColumn="0" w:lastColumn="0" w:noHBand="0" w:noVBand="0"/>
      </w:tblPr>
      <w:tblGrid>
        <w:gridCol w:w="2119"/>
        <w:gridCol w:w="2570"/>
        <w:gridCol w:w="1843"/>
      </w:tblGrid>
      <w:tr w:rsidR="0086665F" w:rsidRPr="009215AA" w14:paraId="67A54BBF" w14:textId="77777777" w:rsidTr="0086665F">
        <w:trPr>
          <w:cantSplit/>
        </w:trPr>
        <w:tc>
          <w:tcPr>
            <w:tcW w:w="4689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7A9AAC0C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B16BEA">
              <w:rPr>
                <w:rFonts w:ascii="Arial" w:eastAsia="Arial" w:hAnsi="Arial" w:cs="Arial"/>
                <w:b/>
                <w:bCs/>
                <w:color w:val="010205"/>
                <w:sz w:val="20"/>
                <w:szCs w:val="20"/>
                <w:lang w:val="en-GB"/>
              </w:rPr>
              <w:t>City of Tshwane Metropolitan Municipality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AC73768" w14:textId="77777777" w:rsidR="0086665F" w:rsidRPr="009215AA" w:rsidRDefault="0086665F" w:rsidP="00724D56">
            <w:pPr>
              <w:spacing w:after="0"/>
              <w:ind w:left="60" w:right="60"/>
              <w:jc w:val="center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Statistic</w:t>
            </w:r>
          </w:p>
        </w:tc>
      </w:tr>
      <w:tr w:rsidR="0086665F" w:rsidRPr="009215AA" w14:paraId="2CCBB77B" w14:textId="77777777" w:rsidTr="0086665F">
        <w:trPr>
          <w:cantSplit/>
        </w:trPr>
        <w:tc>
          <w:tcPr>
            <w:tcW w:w="2119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B57DCB7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Hexagon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Household count</w:t>
            </w:r>
          </w:p>
        </w:tc>
        <w:tc>
          <w:tcPr>
            <w:tcW w:w="2570" w:type="dxa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4BB3BC4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152935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DF0752B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193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98</w:t>
            </w:r>
          </w:p>
        </w:tc>
      </w:tr>
      <w:tr w:rsidR="0086665F" w:rsidRPr="009215AA" w14:paraId="4BCE25B7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E4AC0C1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4D16223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5FAEB121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19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50</w:t>
            </w:r>
          </w:p>
        </w:tc>
      </w:tr>
      <w:tr w:rsidR="0086665F" w:rsidRPr="009215AA" w14:paraId="4824933E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E89B872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475B485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29B3A9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504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134</w:t>
            </w:r>
          </w:p>
        </w:tc>
      </w:tr>
      <w:tr w:rsidR="0086665F" w:rsidRPr="009215AA" w14:paraId="2F05F72F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E319541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F37AF64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6503B75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</w:t>
            </w:r>
          </w:p>
        </w:tc>
      </w:tr>
      <w:tr w:rsidR="0086665F" w:rsidRPr="009215AA" w14:paraId="059778F7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2E88D56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E82C5C0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9E948B6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6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851</w:t>
            </w:r>
          </w:p>
        </w:tc>
      </w:tr>
      <w:tr w:rsidR="0086665F" w:rsidRPr="009215AA" w14:paraId="721C243E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F083F2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A6C519B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88359E3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416</w:t>
            </w:r>
          </w:p>
        </w:tc>
      </w:tr>
      <w:tr w:rsidR="0086665F" w:rsidRPr="009215AA" w14:paraId="3CBBE41A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CA74301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7C2472A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331133C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765</w:t>
            </w:r>
          </w:p>
        </w:tc>
      </w:tr>
      <w:tr w:rsidR="0086665F" w:rsidRPr="009215AA" w14:paraId="229F7B8D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F2A844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D22430E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56735C0E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086</w:t>
            </w:r>
          </w:p>
        </w:tc>
      </w:tr>
      <w:tr w:rsidR="0086665F" w:rsidRPr="009215AA" w14:paraId="73C38824" w14:textId="77777777" w:rsidTr="0086665F">
        <w:trPr>
          <w:cantSplit/>
        </w:trPr>
        <w:tc>
          <w:tcPr>
            <w:tcW w:w="2119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B538A5E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Small area layer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Population density</w:t>
            </w: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EF01031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AA9EBAF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046.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88</w:t>
            </w:r>
          </w:p>
        </w:tc>
      </w:tr>
      <w:tr w:rsidR="0086665F" w:rsidRPr="009215AA" w14:paraId="3A61563F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F4AB8A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09B9864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C322279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484.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17</w:t>
            </w:r>
          </w:p>
        </w:tc>
      </w:tr>
      <w:tr w:rsidR="0086665F" w:rsidRPr="009215AA" w14:paraId="5A957A75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3368401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D730164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00929C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738.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313</w:t>
            </w:r>
          </w:p>
        </w:tc>
      </w:tr>
      <w:tr w:rsidR="0086665F" w:rsidRPr="009215AA" w14:paraId="5FBF3CA8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387C44E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A82AA17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1C438AF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</w:p>
        </w:tc>
      </w:tr>
      <w:tr w:rsidR="0086665F" w:rsidRPr="009215AA" w14:paraId="7876AC6A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686E3E2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FE12054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AA21E71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127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262</w:t>
            </w:r>
          </w:p>
        </w:tc>
      </w:tr>
      <w:tr w:rsidR="0086665F" w:rsidRPr="009215AA" w14:paraId="7BA4596B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BC156C4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32A8B93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52394F4F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594</w:t>
            </w:r>
          </w:p>
        </w:tc>
      </w:tr>
      <w:tr w:rsidR="0086665F" w:rsidRPr="009215AA" w14:paraId="4B4DCF4F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B076843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637BF10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3A991D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509</w:t>
            </w:r>
          </w:p>
        </w:tc>
      </w:tr>
      <w:tr w:rsidR="0086665F" w:rsidRPr="009215AA" w14:paraId="267A59FA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316E5A4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0747330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E73AB2B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953</w:t>
            </w:r>
          </w:p>
        </w:tc>
      </w:tr>
      <w:tr w:rsidR="0086665F" w:rsidRPr="009215AA" w14:paraId="32A19DDB" w14:textId="77777777" w:rsidTr="0086665F">
        <w:trPr>
          <w:cantSplit/>
        </w:trPr>
        <w:tc>
          <w:tcPr>
            <w:tcW w:w="2119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EDA9EFE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Sub-place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Population density</w:t>
            </w: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4124193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B6A934C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408.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64</w:t>
            </w:r>
          </w:p>
        </w:tc>
      </w:tr>
      <w:tr w:rsidR="0086665F" w:rsidRPr="009215AA" w14:paraId="480EAD0F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D31ACD4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5C02BC9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85CB813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195.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19</w:t>
            </w:r>
          </w:p>
        </w:tc>
      </w:tr>
      <w:tr w:rsidR="0086665F" w:rsidRPr="009215AA" w14:paraId="308A34B0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611F176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96933FB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3FBDE41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125.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388</w:t>
            </w:r>
          </w:p>
        </w:tc>
      </w:tr>
      <w:tr w:rsidR="0086665F" w:rsidRPr="009215AA" w14:paraId="20E7B83B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1140BF2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91B0BBF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5D9E6724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</w:t>
            </w:r>
          </w:p>
        </w:tc>
      </w:tr>
      <w:tr w:rsidR="0086665F" w:rsidRPr="009215AA" w14:paraId="5FB44408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4937557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8097680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E13FBEA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648</w:t>
            </w:r>
          </w:p>
        </w:tc>
      </w:tr>
      <w:tr w:rsidR="0086665F" w:rsidRPr="009215AA" w14:paraId="52B5FD15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1A2C2D8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C19AD6F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01F7AC8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648</w:t>
            </w:r>
          </w:p>
        </w:tc>
      </w:tr>
      <w:tr w:rsidR="0086665F" w:rsidRPr="009215AA" w14:paraId="3D6C1A4C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ABAF1D6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0DC737C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4474699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491</w:t>
            </w:r>
          </w:p>
        </w:tc>
      </w:tr>
      <w:tr w:rsidR="0086665F" w:rsidRPr="009215AA" w14:paraId="733CB43C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739B0B8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B3D7E3F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01213D63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457</w:t>
            </w:r>
          </w:p>
        </w:tc>
      </w:tr>
    </w:tbl>
    <w:p w14:paraId="7ADB679E" w14:textId="77777777" w:rsidR="0025648E" w:rsidRPr="009215AA" w:rsidRDefault="0025648E" w:rsidP="0025648E">
      <w:pPr>
        <w:rPr>
          <w:rFonts w:ascii="Arial" w:eastAsia="Times New Roman" w:hAnsi="Arial" w:cs="Arial"/>
          <w:lang w:val="en-GB"/>
        </w:rPr>
      </w:pPr>
      <w:bookmarkStart w:id="8" w:name="_heading=h.1v1yuxt" w:colFirst="0" w:colLast="0"/>
      <w:bookmarkEnd w:id="8"/>
    </w:p>
    <w:p w14:paraId="4E230D83" w14:textId="77777777" w:rsidR="0025648E" w:rsidRDefault="0025648E" w:rsidP="0025648E">
      <w:pPr>
        <w:rPr>
          <w:rFonts w:ascii="Arial" w:hAnsi="Arial" w:cs="Arial"/>
          <w:iCs/>
          <w:color w:val="171717" w:themeColor="background2" w:themeShade="1A"/>
          <w:sz w:val="18"/>
          <w:szCs w:val="18"/>
          <w:lang w:val="en-GB"/>
        </w:rPr>
      </w:pPr>
      <w:r>
        <w:rPr>
          <w:rFonts w:ascii="Arial" w:hAnsi="Arial" w:cs="Arial"/>
          <w:i/>
          <w:color w:val="171717" w:themeColor="background2" w:themeShade="1A"/>
          <w:lang w:val="en-GB"/>
        </w:rPr>
        <w:br w:type="page"/>
      </w:r>
    </w:p>
    <w:p w14:paraId="31CA30D5" w14:textId="77777777" w:rsidR="0025648E" w:rsidRPr="009215AA" w:rsidRDefault="0025648E" w:rsidP="0025648E">
      <w:pPr>
        <w:pStyle w:val="Caption"/>
        <w:keepNext/>
        <w:spacing w:before="240" w:after="120"/>
        <w:rPr>
          <w:rFonts w:ascii="Arial" w:hAnsi="Arial" w:cs="Arial"/>
          <w:i w:val="0"/>
          <w:color w:val="171717" w:themeColor="background2" w:themeShade="1A"/>
          <w:lang w:val="en-GB"/>
        </w:rPr>
      </w:pPr>
      <w:bookmarkStart w:id="9" w:name="_Toc203379561"/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lastRenderedPageBreak/>
        <w:t>Table</w:t>
      </w:r>
      <w:r>
        <w:rPr>
          <w:rFonts w:ascii="Arial" w:hAnsi="Arial" w:cs="Arial"/>
          <w:i w:val="0"/>
          <w:color w:val="171717" w:themeColor="background2" w:themeShade="1A"/>
          <w:lang w:val="en-GB"/>
        </w:rPr>
        <w:t xml:space="preserve"> 3</w:t>
      </w:r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t>: Descriptive statistics for Mangaung Metropolitan Municipality</w:t>
      </w:r>
      <w:bookmarkEnd w:id="9"/>
    </w:p>
    <w:tbl>
      <w:tblPr>
        <w:tblW w:w="6532" w:type="dxa"/>
        <w:tblLayout w:type="fixed"/>
        <w:tblLook w:val="0000" w:firstRow="0" w:lastRow="0" w:firstColumn="0" w:lastColumn="0" w:noHBand="0" w:noVBand="0"/>
      </w:tblPr>
      <w:tblGrid>
        <w:gridCol w:w="2119"/>
        <w:gridCol w:w="2570"/>
        <w:gridCol w:w="1843"/>
      </w:tblGrid>
      <w:tr w:rsidR="0086665F" w:rsidRPr="009215AA" w14:paraId="08712805" w14:textId="77777777" w:rsidTr="0086665F">
        <w:trPr>
          <w:cantSplit/>
        </w:trPr>
        <w:tc>
          <w:tcPr>
            <w:tcW w:w="4689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34C037D7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B16BEA">
              <w:rPr>
                <w:rFonts w:ascii="Arial" w:eastAsia="Arial" w:hAnsi="Arial" w:cs="Arial"/>
                <w:b/>
                <w:bCs/>
                <w:color w:val="010205"/>
                <w:sz w:val="20"/>
                <w:szCs w:val="20"/>
                <w:lang w:val="en-GB"/>
              </w:rPr>
              <w:t>Mangaung Metropolitan Municipality (Bloemfontein)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D2B127D" w14:textId="77777777" w:rsidR="0086665F" w:rsidRPr="009215AA" w:rsidRDefault="0086665F" w:rsidP="00724D56">
            <w:pPr>
              <w:spacing w:after="0"/>
              <w:ind w:left="60" w:right="60"/>
              <w:jc w:val="center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Statistic</w:t>
            </w:r>
          </w:p>
        </w:tc>
      </w:tr>
      <w:tr w:rsidR="0086665F" w:rsidRPr="009215AA" w14:paraId="17C9BFF0" w14:textId="77777777" w:rsidTr="0086665F">
        <w:trPr>
          <w:cantSplit/>
        </w:trPr>
        <w:tc>
          <w:tcPr>
            <w:tcW w:w="2119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818FCCA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Hexagon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Household count</w:t>
            </w:r>
          </w:p>
        </w:tc>
        <w:tc>
          <w:tcPr>
            <w:tcW w:w="2570" w:type="dxa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1A6BB54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152935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46D7FBA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63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71</w:t>
            </w:r>
          </w:p>
        </w:tc>
      </w:tr>
      <w:tr w:rsidR="0086665F" w:rsidRPr="009215AA" w14:paraId="06AFCF35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1D52AF6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9DDF1DD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294849A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00</w:t>
            </w:r>
          </w:p>
        </w:tc>
      </w:tr>
      <w:tr w:rsidR="0086665F" w:rsidRPr="009215AA" w14:paraId="6392DF48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1ACCDC4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D5EA3CD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2BEFA3E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325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762</w:t>
            </w:r>
          </w:p>
        </w:tc>
      </w:tr>
      <w:tr w:rsidR="0086665F" w:rsidRPr="009215AA" w14:paraId="450BBDF9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48CC74B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7C63E91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B5B34F8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</w:t>
            </w:r>
          </w:p>
        </w:tc>
      </w:tr>
      <w:tr w:rsidR="0086665F" w:rsidRPr="009215AA" w14:paraId="26E9930E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E83D5EB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2B277C1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3A909CC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586</w:t>
            </w:r>
          </w:p>
        </w:tc>
      </w:tr>
      <w:tr w:rsidR="0086665F" w:rsidRPr="009215AA" w14:paraId="767FDDDA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9BB3F8C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F81D84B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3538771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921</w:t>
            </w:r>
          </w:p>
        </w:tc>
      </w:tr>
      <w:tr w:rsidR="0086665F" w:rsidRPr="009215AA" w14:paraId="7B4755CD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26EF24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552426D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FCB09E5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020</w:t>
            </w:r>
          </w:p>
        </w:tc>
      </w:tr>
      <w:tr w:rsidR="0086665F" w:rsidRPr="009215AA" w14:paraId="38D669F4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AB3A1D7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854A56C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25B04D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624</w:t>
            </w:r>
          </w:p>
        </w:tc>
      </w:tr>
      <w:tr w:rsidR="0086665F" w:rsidRPr="009215AA" w14:paraId="20AB0F20" w14:textId="77777777" w:rsidTr="0086665F">
        <w:trPr>
          <w:cantSplit/>
        </w:trPr>
        <w:tc>
          <w:tcPr>
            <w:tcW w:w="2119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4AB7D0D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Small area layer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Population density</w:t>
            </w: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1E9132C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5914259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270.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11</w:t>
            </w:r>
          </w:p>
        </w:tc>
      </w:tr>
      <w:tr w:rsidR="0086665F" w:rsidRPr="009215AA" w14:paraId="4CB9BC69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D6FFA57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BE3D2E5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5E1E5542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116.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77</w:t>
            </w:r>
          </w:p>
        </w:tc>
      </w:tr>
      <w:tr w:rsidR="0086665F" w:rsidRPr="009215AA" w14:paraId="07915D15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C7DF684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766EEC8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2E35DC7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6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715.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746</w:t>
            </w:r>
          </w:p>
        </w:tc>
      </w:tr>
      <w:tr w:rsidR="0086665F" w:rsidRPr="009215AA" w14:paraId="69C79015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EACB489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296D7AA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FDC842E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</w:p>
        </w:tc>
      </w:tr>
      <w:tr w:rsidR="0086665F" w:rsidRPr="009215AA" w14:paraId="3C50D113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7EF5863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41E90E1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3A8C315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55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690</w:t>
            </w:r>
          </w:p>
        </w:tc>
      </w:tr>
      <w:tr w:rsidR="0086665F" w:rsidRPr="009215AA" w14:paraId="52611C19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3719495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75DC0F7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2C09D59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386</w:t>
            </w:r>
          </w:p>
        </w:tc>
      </w:tr>
      <w:tr w:rsidR="0086665F" w:rsidRPr="009215AA" w14:paraId="4F712452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27FD0D5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C7B6ED8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6582AD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835</w:t>
            </w:r>
          </w:p>
        </w:tc>
      </w:tr>
      <w:tr w:rsidR="0086665F" w:rsidRPr="009215AA" w14:paraId="5552D285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28B34EE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17A71D0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16D3339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10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311</w:t>
            </w:r>
          </w:p>
        </w:tc>
      </w:tr>
      <w:tr w:rsidR="0086665F" w:rsidRPr="009215AA" w14:paraId="3F883C06" w14:textId="77777777" w:rsidTr="0086665F">
        <w:trPr>
          <w:cantSplit/>
        </w:trPr>
        <w:tc>
          <w:tcPr>
            <w:tcW w:w="2119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56316BA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Sub-place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Population density</w:t>
            </w: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56BBDC8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15C5DD3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946.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80</w:t>
            </w:r>
          </w:p>
        </w:tc>
      </w:tr>
      <w:tr w:rsidR="0086665F" w:rsidRPr="009215AA" w14:paraId="2BCE0EA1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87379E2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117CCC9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9181442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931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28</w:t>
            </w:r>
          </w:p>
        </w:tc>
      </w:tr>
      <w:tr w:rsidR="0086665F" w:rsidRPr="009215AA" w14:paraId="74E75DE7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1B140AA3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AE8C204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E67F322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447.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080</w:t>
            </w:r>
          </w:p>
        </w:tc>
      </w:tr>
      <w:tr w:rsidR="0086665F" w:rsidRPr="009215AA" w14:paraId="112E8B7A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B0A5F2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7F22FB9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11D6EBF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</w:t>
            </w:r>
          </w:p>
        </w:tc>
      </w:tr>
      <w:tr w:rsidR="0086665F" w:rsidRPr="009215AA" w14:paraId="0D1A9D2A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1A984F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F5FA432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32AD42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544</w:t>
            </w:r>
          </w:p>
        </w:tc>
      </w:tr>
      <w:tr w:rsidR="0086665F" w:rsidRPr="009215AA" w14:paraId="7C1011AE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10C0D6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66BFF24" w14:textId="77777777" w:rsidR="0086665F" w:rsidRPr="009215AA" w:rsidRDefault="0086665F" w:rsidP="00724D56">
            <w:pPr>
              <w:spacing w:after="0"/>
              <w:ind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827DB2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347</w:t>
            </w:r>
          </w:p>
        </w:tc>
      </w:tr>
      <w:tr w:rsidR="0086665F" w:rsidRPr="009215AA" w14:paraId="673D93DF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F83333B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7510B04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B207537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5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279</w:t>
            </w:r>
          </w:p>
        </w:tc>
      </w:tr>
      <w:tr w:rsidR="0086665F" w:rsidRPr="009215AA" w14:paraId="2FE309CA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05ECA7F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F8B46FA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6D2E9A51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37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045</w:t>
            </w:r>
          </w:p>
        </w:tc>
      </w:tr>
    </w:tbl>
    <w:p w14:paraId="33FB67AB" w14:textId="77777777" w:rsidR="0025648E" w:rsidRPr="009215AA" w:rsidRDefault="0025648E" w:rsidP="0025648E">
      <w:pPr>
        <w:pStyle w:val="Caption"/>
        <w:rPr>
          <w:rFonts w:ascii="Arial" w:hAnsi="Arial" w:cs="Arial"/>
          <w:i w:val="0"/>
          <w:color w:val="171717" w:themeColor="background2" w:themeShade="1A"/>
          <w:sz w:val="22"/>
          <w:szCs w:val="22"/>
          <w:lang w:val="en-GB"/>
        </w:rPr>
      </w:pPr>
      <w:bookmarkStart w:id="10" w:name="_heading=h.4f1mdlm" w:colFirst="0" w:colLast="0"/>
      <w:bookmarkEnd w:id="10"/>
    </w:p>
    <w:p w14:paraId="4EC4EA6E" w14:textId="77777777" w:rsidR="0025648E" w:rsidRDefault="0025648E" w:rsidP="0025648E">
      <w:pPr>
        <w:rPr>
          <w:rFonts w:ascii="Arial" w:hAnsi="Arial" w:cs="Arial"/>
          <w:iCs/>
          <w:color w:val="171717" w:themeColor="background2" w:themeShade="1A"/>
          <w:sz w:val="18"/>
          <w:szCs w:val="18"/>
          <w:lang w:val="en-GB"/>
        </w:rPr>
      </w:pPr>
      <w:bookmarkStart w:id="11" w:name="_Ref193707194"/>
      <w:r>
        <w:rPr>
          <w:rFonts w:ascii="Arial" w:hAnsi="Arial" w:cs="Arial"/>
          <w:i/>
          <w:color w:val="171717" w:themeColor="background2" w:themeShade="1A"/>
          <w:lang w:val="en-GB"/>
        </w:rPr>
        <w:br w:type="page"/>
      </w:r>
    </w:p>
    <w:p w14:paraId="73625998" w14:textId="77777777" w:rsidR="0025648E" w:rsidRPr="009215AA" w:rsidRDefault="0025648E" w:rsidP="0025648E">
      <w:pPr>
        <w:pStyle w:val="Caption"/>
        <w:keepNext/>
        <w:spacing w:before="240" w:after="120"/>
        <w:rPr>
          <w:rFonts w:ascii="Arial" w:hAnsi="Arial" w:cs="Arial"/>
          <w:i w:val="0"/>
          <w:color w:val="171717" w:themeColor="background2" w:themeShade="1A"/>
          <w:lang w:val="en-GB"/>
        </w:rPr>
      </w:pPr>
      <w:bookmarkStart w:id="12" w:name="_Ref195777308"/>
      <w:bookmarkStart w:id="13" w:name="_Toc203379562"/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lastRenderedPageBreak/>
        <w:t>Table</w:t>
      </w:r>
      <w:bookmarkEnd w:id="11"/>
      <w:bookmarkEnd w:id="12"/>
      <w:r>
        <w:rPr>
          <w:rFonts w:ascii="Arial" w:hAnsi="Arial" w:cs="Arial"/>
          <w:i w:val="0"/>
          <w:color w:val="171717" w:themeColor="background2" w:themeShade="1A"/>
          <w:lang w:val="en-GB"/>
        </w:rPr>
        <w:t xml:space="preserve"> 4</w:t>
      </w:r>
      <w:r w:rsidRPr="009215AA">
        <w:rPr>
          <w:rFonts w:ascii="Arial" w:hAnsi="Arial" w:cs="Arial"/>
          <w:i w:val="0"/>
          <w:color w:val="171717" w:themeColor="background2" w:themeShade="1A"/>
          <w:lang w:val="en-GB"/>
        </w:rPr>
        <w:t>: Descriptive statistics for Polokwane Local Municipality</w:t>
      </w:r>
      <w:bookmarkEnd w:id="13"/>
    </w:p>
    <w:tbl>
      <w:tblPr>
        <w:tblW w:w="6532" w:type="dxa"/>
        <w:tblLayout w:type="fixed"/>
        <w:tblLook w:val="0000" w:firstRow="0" w:lastRow="0" w:firstColumn="0" w:lastColumn="0" w:noHBand="0" w:noVBand="0"/>
      </w:tblPr>
      <w:tblGrid>
        <w:gridCol w:w="2119"/>
        <w:gridCol w:w="2570"/>
        <w:gridCol w:w="1843"/>
      </w:tblGrid>
      <w:tr w:rsidR="0086665F" w:rsidRPr="009215AA" w14:paraId="34D55F36" w14:textId="77777777" w:rsidTr="0086665F">
        <w:trPr>
          <w:cantSplit/>
        </w:trPr>
        <w:tc>
          <w:tcPr>
            <w:tcW w:w="4689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1F14220B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B16BEA">
              <w:rPr>
                <w:rFonts w:ascii="Arial" w:eastAsia="Arial" w:hAnsi="Arial" w:cs="Arial"/>
                <w:b/>
                <w:bCs/>
                <w:color w:val="010205"/>
                <w:sz w:val="20"/>
                <w:szCs w:val="20"/>
                <w:lang w:val="en-GB"/>
              </w:rPr>
              <w:t>Polokwane Local Municipality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26AC35B" w14:textId="77777777" w:rsidR="0086665F" w:rsidRPr="009215AA" w:rsidRDefault="0086665F" w:rsidP="00724D56">
            <w:pPr>
              <w:spacing w:after="0"/>
              <w:ind w:left="60" w:right="60"/>
              <w:jc w:val="center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Statistic</w:t>
            </w:r>
          </w:p>
        </w:tc>
      </w:tr>
      <w:tr w:rsidR="0086665F" w:rsidRPr="009215AA" w14:paraId="7FDE6043" w14:textId="77777777" w:rsidTr="0086665F">
        <w:trPr>
          <w:cantSplit/>
        </w:trPr>
        <w:tc>
          <w:tcPr>
            <w:tcW w:w="2119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8B27CB2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Hexagon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Household count</w:t>
            </w:r>
          </w:p>
        </w:tc>
        <w:tc>
          <w:tcPr>
            <w:tcW w:w="2570" w:type="dxa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266AFF2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152935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878DDB5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86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99</w:t>
            </w:r>
          </w:p>
        </w:tc>
      </w:tr>
      <w:tr w:rsidR="0086665F" w:rsidRPr="009215AA" w14:paraId="6DEDCEB1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11FDFAE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ED4DB13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6E5189C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00</w:t>
            </w:r>
          </w:p>
        </w:tc>
      </w:tr>
      <w:tr w:rsidR="0086665F" w:rsidRPr="009215AA" w14:paraId="15B7DE45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71F5B14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8F5F4FD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EC48F3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237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826</w:t>
            </w:r>
          </w:p>
        </w:tc>
      </w:tr>
      <w:tr w:rsidR="0086665F" w:rsidRPr="009215AA" w14:paraId="0464BD74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9D6BF01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E6A5D35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1869DE8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</w:t>
            </w:r>
          </w:p>
        </w:tc>
      </w:tr>
      <w:tr w:rsidR="0086665F" w:rsidRPr="009215AA" w14:paraId="4858EBF8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7C4BB65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155EAA2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81713A2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447</w:t>
            </w:r>
          </w:p>
        </w:tc>
      </w:tr>
      <w:tr w:rsidR="0086665F" w:rsidRPr="009215AA" w14:paraId="554486AC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66152D3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EB3384D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C83BF09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853</w:t>
            </w:r>
          </w:p>
        </w:tc>
      </w:tr>
      <w:tr w:rsidR="0086665F" w:rsidRPr="009215AA" w14:paraId="71CAD18B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0EF5C7C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9BBDF62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7758060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982</w:t>
            </w:r>
          </w:p>
        </w:tc>
      </w:tr>
      <w:tr w:rsidR="0086665F" w:rsidRPr="009215AA" w14:paraId="57629BC6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CD5A647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B58B11B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48F454F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772</w:t>
            </w:r>
          </w:p>
        </w:tc>
      </w:tr>
      <w:tr w:rsidR="0086665F" w:rsidRPr="009215AA" w14:paraId="0D6DB443" w14:textId="77777777" w:rsidTr="0086665F">
        <w:trPr>
          <w:cantSplit/>
        </w:trPr>
        <w:tc>
          <w:tcPr>
            <w:tcW w:w="2119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CFEDDFB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Small area layer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Population density</w:t>
            </w: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896EB54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0CEED2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746.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80</w:t>
            </w:r>
          </w:p>
        </w:tc>
      </w:tr>
      <w:tr w:rsidR="0086665F" w:rsidRPr="009215AA" w14:paraId="06EEC505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4A92ACF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8DC1115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D8809DA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585.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38</w:t>
            </w:r>
          </w:p>
        </w:tc>
      </w:tr>
      <w:tr w:rsidR="0086665F" w:rsidRPr="009215AA" w14:paraId="3E188153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108F59C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FC31C45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B203831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664.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407</w:t>
            </w:r>
          </w:p>
        </w:tc>
      </w:tr>
      <w:tr w:rsidR="0086665F" w:rsidRPr="009215AA" w14:paraId="388047A1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D26189B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98AC8C7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C45454B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</w:t>
            </w:r>
          </w:p>
        </w:tc>
      </w:tr>
      <w:tr w:rsidR="0086665F" w:rsidRPr="009215AA" w14:paraId="55581102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C48CF38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042681F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EA11966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990</w:t>
            </w:r>
          </w:p>
        </w:tc>
      </w:tr>
      <w:tr w:rsidR="0086665F" w:rsidRPr="009215AA" w14:paraId="36DD2080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E914F5A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79E02A5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3D82A57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027</w:t>
            </w:r>
          </w:p>
        </w:tc>
      </w:tr>
      <w:tr w:rsidR="0086665F" w:rsidRPr="009215AA" w14:paraId="46B9386A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C34A09F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A02D098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9095973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967</w:t>
            </w:r>
          </w:p>
        </w:tc>
      </w:tr>
      <w:tr w:rsidR="0086665F" w:rsidRPr="009215AA" w14:paraId="11664277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AB617B8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6B8C62F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997D8D5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39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967</w:t>
            </w:r>
          </w:p>
        </w:tc>
      </w:tr>
      <w:tr w:rsidR="0086665F" w:rsidRPr="009215AA" w14:paraId="4A68B53F" w14:textId="77777777" w:rsidTr="0086665F">
        <w:trPr>
          <w:cantSplit/>
        </w:trPr>
        <w:tc>
          <w:tcPr>
            <w:tcW w:w="2119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1B1095F7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Sub-place</w:t>
            </w: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 xml:space="preserve"> – Population density</w:t>
            </w: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655EA30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09061BE4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305.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02</w:t>
            </w:r>
          </w:p>
        </w:tc>
      </w:tr>
      <w:tr w:rsidR="0086665F" w:rsidRPr="009215AA" w14:paraId="5CDD5A7D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DFE0D4D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6510D88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Median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E80C39D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899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76</w:t>
            </w:r>
          </w:p>
        </w:tc>
      </w:tr>
      <w:tr w:rsidR="0086665F" w:rsidRPr="009215AA" w14:paraId="57FB0940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2E56260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4FBC51C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Std. Deviation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9C57A8B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528.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705</w:t>
            </w:r>
          </w:p>
        </w:tc>
      </w:tr>
      <w:tr w:rsidR="0086665F" w:rsidRPr="009215AA" w14:paraId="4BE64BD2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49EC586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A0C8762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Minimum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7DB2B568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0</w:t>
            </w:r>
          </w:p>
        </w:tc>
      </w:tr>
      <w:tr w:rsidR="0086665F" w:rsidRPr="009215AA" w14:paraId="6CDBFCDB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CF786A3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EF502C5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Maximum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877F418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10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 266</w:t>
            </w:r>
          </w:p>
        </w:tc>
      </w:tr>
      <w:tr w:rsidR="0086665F" w:rsidRPr="009215AA" w14:paraId="1B3C1CC6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E8049FB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AA2F5BB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N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48B9CEB7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233</w:t>
            </w:r>
          </w:p>
        </w:tc>
      </w:tr>
      <w:tr w:rsidR="0086665F" w:rsidRPr="009215AA" w14:paraId="16D457BB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C2886AF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9C3CE99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Skewness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17D9BA7F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2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742</w:t>
            </w:r>
          </w:p>
        </w:tc>
      </w:tr>
      <w:tr w:rsidR="0086665F" w:rsidRPr="009215AA" w14:paraId="67D369B0" w14:textId="77777777" w:rsidTr="0086665F">
        <w:trPr>
          <w:cantSplit/>
        </w:trPr>
        <w:tc>
          <w:tcPr>
            <w:tcW w:w="2119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B36603F" w14:textId="77777777" w:rsidR="0086665F" w:rsidRPr="009215AA" w:rsidRDefault="0086665F" w:rsidP="00724D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</w:p>
        </w:tc>
        <w:tc>
          <w:tcPr>
            <w:tcW w:w="2570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0173D63" w14:textId="77777777" w:rsidR="0086665F" w:rsidRPr="009215AA" w:rsidRDefault="0086665F" w:rsidP="00724D56">
            <w:pPr>
              <w:spacing w:after="0"/>
              <w:ind w:left="60" w:right="60"/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264A60"/>
                <w:sz w:val="20"/>
                <w:szCs w:val="20"/>
                <w:lang w:val="en-GB"/>
              </w:rPr>
              <w:t>Kurtosis</w:t>
            </w:r>
          </w:p>
        </w:tc>
        <w:tc>
          <w:tcPr>
            <w:tcW w:w="184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369AB30A" w14:textId="77777777" w:rsidR="0086665F" w:rsidRPr="009215AA" w:rsidRDefault="0086665F" w:rsidP="00724D56">
            <w:pPr>
              <w:spacing w:after="0"/>
              <w:ind w:left="60" w:right="60"/>
              <w:jc w:val="right"/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</w:pP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9</w:t>
            </w:r>
            <w:r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.</w:t>
            </w:r>
            <w:r w:rsidRPr="009215AA">
              <w:rPr>
                <w:rFonts w:ascii="Arial" w:eastAsia="Arial" w:hAnsi="Arial" w:cs="Arial"/>
                <w:color w:val="010205"/>
                <w:sz w:val="20"/>
                <w:szCs w:val="20"/>
                <w:lang w:val="en-GB"/>
              </w:rPr>
              <w:t>411</w:t>
            </w:r>
          </w:p>
        </w:tc>
      </w:tr>
    </w:tbl>
    <w:p w14:paraId="348A63B9" w14:textId="77777777" w:rsidR="0025648E" w:rsidRPr="009215AA" w:rsidRDefault="0025648E" w:rsidP="0025648E">
      <w:pPr>
        <w:spacing w:after="0" w:line="240" w:lineRule="auto"/>
        <w:jc w:val="both"/>
        <w:rPr>
          <w:rFonts w:ascii="Arial" w:eastAsia="Arial" w:hAnsi="Arial" w:cs="Arial"/>
          <w:lang w:val="en-GB"/>
        </w:rPr>
      </w:pPr>
      <w:bookmarkStart w:id="14" w:name="_heading=h.2u6wntf" w:colFirst="0" w:colLast="0"/>
      <w:bookmarkEnd w:id="14"/>
    </w:p>
    <w:p w14:paraId="3C20816E" w14:textId="77777777" w:rsidR="004F3FFB" w:rsidRDefault="004F3FFB"/>
    <w:sectPr w:rsidR="004F3FFB" w:rsidSect="00205A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6AB840" w14:textId="77777777" w:rsidR="009F0BCA" w:rsidRDefault="009F0BCA" w:rsidP="00137912">
      <w:pPr>
        <w:spacing w:after="0" w:line="240" w:lineRule="auto"/>
      </w:pPr>
      <w:r>
        <w:separator/>
      </w:r>
    </w:p>
  </w:endnote>
  <w:endnote w:type="continuationSeparator" w:id="0">
    <w:p w14:paraId="0F6C8DE3" w14:textId="77777777" w:rsidR="009F0BCA" w:rsidRDefault="009F0BCA" w:rsidP="001379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F4077E" w14:textId="77777777" w:rsidR="009F0BCA" w:rsidRDefault="009F0BCA" w:rsidP="00137912">
      <w:pPr>
        <w:spacing w:after="0" w:line="240" w:lineRule="auto"/>
      </w:pPr>
      <w:r>
        <w:separator/>
      </w:r>
    </w:p>
  </w:footnote>
  <w:footnote w:type="continuationSeparator" w:id="0">
    <w:p w14:paraId="75D54876" w14:textId="77777777" w:rsidR="009F0BCA" w:rsidRDefault="009F0BCA" w:rsidP="0013791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48E"/>
    <w:rsid w:val="00137912"/>
    <w:rsid w:val="00205A42"/>
    <w:rsid w:val="00216A8E"/>
    <w:rsid w:val="0025648E"/>
    <w:rsid w:val="002811A2"/>
    <w:rsid w:val="004F3FFB"/>
    <w:rsid w:val="006200B6"/>
    <w:rsid w:val="0086665F"/>
    <w:rsid w:val="009F0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B12B84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564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25648E"/>
    <w:pPr>
      <w:spacing w:after="300" w:line="240" w:lineRule="auto"/>
    </w:pPr>
    <w:rPr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379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912"/>
  </w:style>
  <w:style w:type="paragraph" w:styleId="Footer">
    <w:name w:val="footer"/>
    <w:basedOn w:val="Normal"/>
    <w:link w:val="FooterChar"/>
    <w:uiPriority w:val="99"/>
    <w:unhideWhenUsed/>
    <w:rsid w:val="001379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9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2026-03-20T10:56:00Z</dcterms:created>
  <dcterms:modified xsi:type="dcterms:W3CDTF">2026-03-20T10:56:00Z</dcterms:modified>
</cp:coreProperties>
</file>