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F9F6E" w14:textId="7026AB26" w:rsidR="004D5036" w:rsidRPr="00322B2B" w:rsidRDefault="00366A77">
      <w:pPr>
        <w:rPr>
          <w:rFonts w:ascii="Arial" w:hAnsi="Arial" w:cs="Arial"/>
          <w:sz w:val="32"/>
          <w:szCs w:val="32"/>
        </w:rPr>
      </w:pPr>
      <w:r w:rsidRPr="00322B2B">
        <w:rPr>
          <w:rFonts w:ascii="Arial" w:hAnsi="Arial" w:cs="Arial"/>
          <w:b/>
          <w:bCs/>
          <w:sz w:val="32"/>
          <w:szCs w:val="32"/>
          <w:u w:val="single"/>
        </w:rPr>
        <w:t xml:space="preserve">Document Review </w:t>
      </w:r>
      <w:r w:rsidR="002D7905" w:rsidRPr="00322B2B">
        <w:rPr>
          <w:rFonts w:ascii="Arial" w:hAnsi="Arial" w:cs="Arial"/>
          <w:b/>
          <w:bCs/>
          <w:sz w:val="32"/>
          <w:szCs w:val="32"/>
          <w:u w:val="single"/>
        </w:rPr>
        <w:t>Process</w:t>
      </w:r>
      <w:r w:rsidR="00085EED">
        <w:rPr>
          <w:rFonts w:ascii="Arial" w:hAnsi="Arial" w:cs="Arial"/>
          <w:b/>
          <w:bCs/>
          <w:sz w:val="32"/>
          <w:szCs w:val="32"/>
          <w:u w:val="single"/>
        </w:rPr>
        <w:t>,</w:t>
      </w:r>
      <w:r w:rsidR="002D7905" w:rsidRPr="00322B2B">
        <w:rPr>
          <w:rFonts w:ascii="Arial" w:hAnsi="Arial" w:cs="Arial"/>
          <w:b/>
          <w:bCs/>
          <w:sz w:val="32"/>
          <w:szCs w:val="32"/>
          <w:u w:val="single"/>
        </w:rPr>
        <w:t xml:space="preserve"> Coding Framework</w:t>
      </w:r>
      <w:r w:rsidR="00085EED">
        <w:rPr>
          <w:rFonts w:ascii="Arial" w:hAnsi="Arial" w:cs="Arial"/>
          <w:b/>
          <w:bCs/>
          <w:sz w:val="32"/>
          <w:szCs w:val="32"/>
          <w:u w:val="single"/>
        </w:rPr>
        <w:t xml:space="preserve"> and Visualisations</w:t>
      </w:r>
    </w:p>
    <w:p w14:paraId="61EED468" w14:textId="77777777" w:rsidR="00F579A4" w:rsidRDefault="00504AA9" w:rsidP="00504AA9">
      <w:p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b/>
          <w:bCs/>
          <w:sz w:val="20"/>
          <w:szCs w:val="20"/>
          <w:u w:val="single"/>
        </w:rPr>
        <w:t>Document Analysis Outline: Health Legislation Systematic Review</w:t>
      </w:r>
      <w:r w:rsidRPr="00322B2B">
        <w:rPr>
          <w:rFonts w:ascii="Arial" w:hAnsi="Arial" w:cs="Arial"/>
          <w:sz w:val="20"/>
          <w:szCs w:val="20"/>
        </w:rPr>
        <w:br/>
      </w:r>
    </w:p>
    <w:p w14:paraId="0ED043BB" w14:textId="77777777" w:rsidR="003E7CD2" w:rsidRPr="000D71A1" w:rsidRDefault="00504AA9" w:rsidP="00F579A4">
      <w:pPr>
        <w:pStyle w:val="ListParagraph"/>
        <w:numPr>
          <w:ilvl w:val="0"/>
          <w:numId w:val="9"/>
        </w:numPr>
        <w:rPr>
          <w:rFonts w:ascii="Arial" w:hAnsi="Arial" w:cs="Arial"/>
          <w:b/>
          <w:bCs/>
          <w:sz w:val="20"/>
          <w:szCs w:val="20"/>
        </w:rPr>
      </w:pPr>
      <w:r w:rsidRPr="000D71A1">
        <w:rPr>
          <w:rFonts w:ascii="Arial" w:hAnsi="Arial" w:cs="Arial"/>
          <w:b/>
          <w:bCs/>
          <w:sz w:val="20"/>
          <w:szCs w:val="20"/>
        </w:rPr>
        <w:t>Document Identification and Preparation</w:t>
      </w:r>
    </w:p>
    <w:p w14:paraId="188FB1FB" w14:textId="6D4561BB" w:rsidR="003E7CD2" w:rsidRDefault="00504AA9" w:rsidP="003E7CD2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 w:rsidRPr="00F579A4">
        <w:rPr>
          <w:rFonts w:ascii="Arial" w:hAnsi="Arial" w:cs="Arial"/>
          <w:sz w:val="20"/>
          <w:szCs w:val="20"/>
        </w:rPr>
        <w:t xml:space="preserve">Document Gathering: </w:t>
      </w:r>
      <w:r w:rsidR="000F0DA2">
        <w:rPr>
          <w:rFonts w:ascii="Arial" w:hAnsi="Arial" w:cs="Arial"/>
          <w:sz w:val="20"/>
          <w:szCs w:val="20"/>
        </w:rPr>
        <w:t>A</w:t>
      </w:r>
      <w:r w:rsidRPr="00F579A4">
        <w:rPr>
          <w:rFonts w:ascii="Arial" w:hAnsi="Arial" w:cs="Arial"/>
          <w:sz w:val="20"/>
          <w:szCs w:val="20"/>
        </w:rPr>
        <w:t>ll listed regulatory documents and relevant grey literature pertaining to medication adherence</w:t>
      </w:r>
      <w:r w:rsidR="000F0DA2">
        <w:rPr>
          <w:rFonts w:ascii="Arial" w:hAnsi="Arial" w:cs="Arial"/>
          <w:sz w:val="20"/>
          <w:szCs w:val="20"/>
        </w:rPr>
        <w:t xml:space="preserve"> were source</w:t>
      </w:r>
      <w:r w:rsidR="003C04CE">
        <w:rPr>
          <w:rFonts w:ascii="Arial" w:hAnsi="Arial" w:cs="Arial"/>
          <w:sz w:val="20"/>
          <w:szCs w:val="20"/>
        </w:rPr>
        <w:t>d.</w:t>
      </w:r>
    </w:p>
    <w:p w14:paraId="20728CEC" w14:textId="45F94E3B" w:rsidR="00814BB8" w:rsidRDefault="00814BB8" w:rsidP="00814BB8">
      <w:pPr>
        <w:pStyle w:val="ListParagraph"/>
        <w:numPr>
          <w:ilvl w:val="2"/>
          <w:numId w:val="9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Guidelines</w:t>
      </w:r>
      <w:r w:rsidR="00524A4A">
        <w:rPr>
          <w:rFonts w:ascii="Arial" w:hAnsi="Arial" w:cs="Arial"/>
          <w:sz w:val="20"/>
          <w:szCs w:val="20"/>
        </w:rPr>
        <w:t xml:space="preserve"> and Reporting:</w:t>
      </w:r>
    </w:p>
    <w:p w14:paraId="6F1973BE" w14:textId="64F88462" w:rsidR="003C04CE" w:rsidRDefault="004556C7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South African Department of Statistics </w:t>
      </w:r>
      <w:r w:rsidR="003C04CE">
        <w:rPr>
          <w:rFonts w:ascii="Arial" w:hAnsi="Arial" w:cs="Arial"/>
          <w:sz w:val="20"/>
          <w:szCs w:val="20"/>
        </w:rPr>
        <w:t>Mortality Stats 2017</w:t>
      </w:r>
    </w:p>
    <w:p w14:paraId="0CC7AF03" w14:textId="1EC11BAA" w:rsidR="003C04CE" w:rsidRDefault="003C04CE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Strategic Plan for Prevention </w:t>
      </w:r>
      <w:r w:rsidR="00EA4337">
        <w:rPr>
          <w:rFonts w:ascii="Arial" w:hAnsi="Arial" w:cs="Arial"/>
          <w:sz w:val="20"/>
          <w:szCs w:val="20"/>
        </w:rPr>
        <w:t>and Control of NCDs</w:t>
      </w:r>
    </w:p>
    <w:p w14:paraId="7E4EFA0B" w14:textId="4FB5F379" w:rsidR="00EA4337" w:rsidRDefault="00EA4337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524A4A">
        <w:rPr>
          <w:rFonts w:ascii="Arial" w:hAnsi="Arial" w:cs="Arial"/>
          <w:sz w:val="20"/>
          <w:szCs w:val="20"/>
        </w:rPr>
        <w:t>orld Health Organisation</w:t>
      </w:r>
      <w:r>
        <w:rPr>
          <w:rFonts w:ascii="Arial" w:hAnsi="Arial" w:cs="Arial"/>
          <w:sz w:val="20"/>
          <w:szCs w:val="20"/>
        </w:rPr>
        <w:t xml:space="preserve"> Global Action Plan</w:t>
      </w:r>
    </w:p>
    <w:p w14:paraId="610EF3D3" w14:textId="6B890FE0" w:rsidR="00EA4337" w:rsidRDefault="00EA4337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Large Scale Validation Study of the MARS</w:t>
      </w:r>
    </w:p>
    <w:p w14:paraId="33941B7A" w14:textId="5B864DB4" w:rsidR="00EA4337" w:rsidRDefault="00EA4337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Adherence Guidelines for HIV, TB and NCDs</w:t>
      </w:r>
    </w:p>
    <w:p w14:paraId="777DC5D2" w14:textId="77777777" w:rsidR="005C4ED0" w:rsidRDefault="005C4ED0" w:rsidP="00524A4A">
      <w:pPr>
        <w:pStyle w:val="ListParagraph"/>
        <w:numPr>
          <w:ilvl w:val="3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 Comparative Risk Assessment Study</w:t>
      </w:r>
    </w:p>
    <w:p w14:paraId="60CF2A5F" w14:textId="3935B6E3" w:rsidR="00524A4A" w:rsidRPr="00EA4337" w:rsidRDefault="00524A4A" w:rsidP="00524A4A">
      <w:pPr>
        <w:pStyle w:val="ListParagraph"/>
        <w:numPr>
          <w:ilvl w:val="2"/>
          <w:numId w:val="1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Legislation:</w:t>
      </w:r>
    </w:p>
    <w:p w14:paraId="722A1B91" w14:textId="2D98AB6A" w:rsidR="00EA4337" w:rsidRDefault="00EA4337" w:rsidP="00524A4A">
      <w:pPr>
        <w:pStyle w:val="ListParagraph"/>
        <w:numPr>
          <w:ilvl w:val="3"/>
          <w:numId w:val="16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National Health Act</w:t>
      </w:r>
    </w:p>
    <w:p w14:paraId="4BCCEDD6" w14:textId="3C61F849" w:rsidR="00EA4337" w:rsidRDefault="00EA4337" w:rsidP="00524A4A">
      <w:pPr>
        <w:pStyle w:val="ListParagraph"/>
        <w:numPr>
          <w:ilvl w:val="3"/>
          <w:numId w:val="16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NHI Bill 2023</w:t>
      </w:r>
    </w:p>
    <w:p w14:paraId="67241B08" w14:textId="7C7DB3F4" w:rsidR="002803EF" w:rsidRDefault="00504AA9" w:rsidP="003E7CD2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 w:rsidRPr="00F579A4">
        <w:rPr>
          <w:rFonts w:ascii="Arial" w:hAnsi="Arial" w:cs="Arial"/>
          <w:sz w:val="20"/>
          <w:szCs w:val="20"/>
        </w:rPr>
        <w:t xml:space="preserve">Unique Identifiers: </w:t>
      </w:r>
      <w:r w:rsidR="000F0DA2">
        <w:rPr>
          <w:rFonts w:ascii="Arial" w:hAnsi="Arial" w:cs="Arial"/>
          <w:sz w:val="20"/>
          <w:szCs w:val="20"/>
        </w:rPr>
        <w:t>Unique identifiers were assigned</w:t>
      </w:r>
      <w:r w:rsidRPr="00F579A4">
        <w:rPr>
          <w:rFonts w:ascii="Arial" w:hAnsi="Arial" w:cs="Arial"/>
          <w:sz w:val="20"/>
          <w:szCs w:val="20"/>
        </w:rPr>
        <w:t xml:space="preserve"> to each document (e.g., </w:t>
      </w:r>
      <w:r w:rsidR="00DE338A">
        <w:rPr>
          <w:rFonts w:ascii="Arial" w:hAnsi="Arial" w:cs="Arial"/>
          <w:sz w:val="20"/>
          <w:szCs w:val="20"/>
        </w:rPr>
        <w:t>WHO_ActionPlan</w:t>
      </w:r>
      <w:r w:rsidRPr="00F579A4">
        <w:rPr>
          <w:rFonts w:ascii="Arial" w:hAnsi="Arial" w:cs="Arial"/>
          <w:sz w:val="20"/>
          <w:szCs w:val="20"/>
        </w:rPr>
        <w:t>_1, PharmAct_1) for organizational purposes throughout the analysis.</w:t>
      </w:r>
    </w:p>
    <w:p w14:paraId="4A0D32CD" w14:textId="77777777" w:rsidR="00AF3DEE" w:rsidRPr="00AF3DEE" w:rsidRDefault="00AF3DEE" w:rsidP="00AF3DEE">
      <w:pPr>
        <w:pStyle w:val="ListParagraph"/>
        <w:rPr>
          <w:rFonts w:ascii="Arial" w:hAnsi="Arial" w:cs="Arial"/>
          <w:sz w:val="20"/>
          <w:szCs w:val="20"/>
        </w:rPr>
      </w:pPr>
    </w:p>
    <w:p w14:paraId="45E7E876" w14:textId="77777777" w:rsidR="003E7CD2" w:rsidRPr="000D71A1" w:rsidRDefault="00504AA9" w:rsidP="003E7CD2">
      <w:pPr>
        <w:pStyle w:val="ListParagraph"/>
        <w:numPr>
          <w:ilvl w:val="0"/>
          <w:numId w:val="9"/>
        </w:numPr>
        <w:rPr>
          <w:rFonts w:ascii="Arial" w:hAnsi="Arial" w:cs="Arial"/>
          <w:b/>
          <w:bCs/>
          <w:sz w:val="20"/>
          <w:szCs w:val="20"/>
        </w:rPr>
      </w:pPr>
      <w:r w:rsidRPr="000D71A1">
        <w:rPr>
          <w:rFonts w:ascii="Arial" w:hAnsi="Arial" w:cs="Arial"/>
          <w:b/>
          <w:bCs/>
          <w:sz w:val="20"/>
          <w:szCs w:val="20"/>
        </w:rPr>
        <w:t>Initial Review and Familiarizatio</w:t>
      </w:r>
      <w:r w:rsidR="003E7CD2" w:rsidRPr="000D71A1">
        <w:rPr>
          <w:rFonts w:ascii="Arial" w:hAnsi="Arial" w:cs="Arial"/>
          <w:b/>
          <w:bCs/>
          <w:sz w:val="20"/>
          <w:szCs w:val="20"/>
        </w:rPr>
        <w:t>n</w:t>
      </w:r>
    </w:p>
    <w:p w14:paraId="412973B2" w14:textId="5CB4E03F" w:rsidR="00FF5E55" w:rsidRPr="00FF5E55" w:rsidRDefault="00504AA9" w:rsidP="00CE308C">
      <w:pPr>
        <w:pStyle w:val="ListParagraph"/>
        <w:numPr>
          <w:ilvl w:val="1"/>
          <w:numId w:val="9"/>
        </w:numPr>
        <w:rPr>
          <w:rFonts w:ascii="Arial" w:hAnsi="Arial" w:cs="Arial"/>
          <w:b/>
          <w:bCs/>
          <w:sz w:val="20"/>
          <w:szCs w:val="20"/>
        </w:rPr>
      </w:pPr>
      <w:r w:rsidRPr="003E7CD2">
        <w:rPr>
          <w:rFonts w:ascii="Arial" w:hAnsi="Arial" w:cs="Arial"/>
          <w:sz w:val="20"/>
          <w:szCs w:val="20"/>
        </w:rPr>
        <w:t xml:space="preserve">Preliminary Review: </w:t>
      </w:r>
      <w:r w:rsidR="000F0DA2">
        <w:rPr>
          <w:rFonts w:ascii="Arial" w:hAnsi="Arial" w:cs="Arial"/>
          <w:sz w:val="20"/>
          <w:szCs w:val="20"/>
        </w:rPr>
        <w:t>A</w:t>
      </w:r>
      <w:r w:rsidRPr="003E7CD2">
        <w:rPr>
          <w:rFonts w:ascii="Arial" w:hAnsi="Arial" w:cs="Arial"/>
          <w:sz w:val="20"/>
          <w:szCs w:val="20"/>
        </w:rPr>
        <w:t xml:space="preserve"> high-level review of each document</w:t>
      </w:r>
      <w:r w:rsidR="000F0DA2">
        <w:rPr>
          <w:rFonts w:ascii="Arial" w:hAnsi="Arial" w:cs="Arial"/>
          <w:sz w:val="20"/>
          <w:szCs w:val="20"/>
        </w:rPr>
        <w:t xml:space="preserve"> was conducted to </w:t>
      </w:r>
      <w:r w:rsidR="00516D05">
        <w:rPr>
          <w:rFonts w:ascii="Arial" w:hAnsi="Arial" w:cs="Arial"/>
          <w:sz w:val="20"/>
          <w:szCs w:val="20"/>
        </w:rPr>
        <w:t>confirm</w:t>
      </w:r>
      <w:r w:rsidR="000F0DA2">
        <w:rPr>
          <w:rFonts w:ascii="Arial" w:hAnsi="Arial" w:cs="Arial"/>
          <w:sz w:val="20"/>
          <w:szCs w:val="20"/>
        </w:rPr>
        <w:t xml:space="preserve"> its relevance to the </w:t>
      </w:r>
      <w:r w:rsidR="00516D05">
        <w:rPr>
          <w:rFonts w:ascii="Arial" w:hAnsi="Arial" w:cs="Arial"/>
          <w:sz w:val="20"/>
          <w:szCs w:val="20"/>
        </w:rPr>
        <w:t>research question</w:t>
      </w:r>
      <w:r w:rsidR="00566600">
        <w:rPr>
          <w:rFonts w:ascii="Arial" w:hAnsi="Arial" w:cs="Arial"/>
          <w:sz w:val="20"/>
          <w:szCs w:val="20"/>
        </w:rPr>
        <w:t xml:space="preserve"> and highlight potential themes</w:t>
      </w:r>
      <w:r w:rsidRPr="003E7CD2">
        <w:rPr>
          <w:rFonts w:ascii="Arial" w:hAnsi="Arial" w:cs="Arial"/>
          <w:sz w:val="20"/>
          <w:szCs w:val="20"/>
        </w:rPr>
        <w:t>.</w:t>
      </w:r>
    </w:p>
    <w:p w14:paraId="2C8A8DFB" w14:textId="6E33A490" w:rsidR="00DE338A" w:rsidRPr="00DE338A" w:rsidRDefault="00504AA9" w:rsidP="003E7CD2">
      <w:pPr>
        <w:pStyle w:val="ListParagraph"/>
        <w:numPr>
          <w:ilvl w:val="1"/>
          <w:numId w:val="9"/>
        </w:numPr>
        <w:rPr>
          <w:rFonts w:ascii="Arial" w:hAnsi="Arial" w:cs="Arial"/>
          <w:b/>
          <w:bCs/>
          <w:sz w:val="20"/>
          <w:szCs w:val="20"/>
        </w:rPr>
      </w:pPr>
      <w:r w:rsidRPr="003E7CD2">
        <w:rPr>
          <w:rFonts w:ascii="Arial" w:hAnsi="Arial" w:cs="Arial"/>
          <w:sz w:val="20"/>
          <w:szCs w:val="20"/>
        </w:rPr>
        <w:t xml:space="preserve">Memos Create initial memos for each document, noting key themes, potential relevance to </w:t>
      </w:r>
      <w:r w:rsidR="0018293C">
        <w:rPr>
          <w:rFonts w:ascii="Arial" w:hAnsi="Arial" w:cs="Arial"/>
          <w:sz w:val="20"/>
          <w:szCs w:val="20"/>
        </w:rPr>
        <w:t>chronic medication adherence</w:t>
      </w:r>
      <w:r w:rsidRPr="003E7CD2">
        <w:rPr>
          <w:rFonts w:ascii="Arial" w:hAnsi="Arial" w:cs="Arial"/>
          <w:sz w:val="20"/>
          <w:szCs w:val="20"/>
        </w:rPr>
        <w:t>, mortality etc</w:t>
      </w:r>
      <w:r w:rsidR="00DE338A">
        <w:rPr>
          <w:rFonts w:ascii="Arial" w:hAnsi="Arial" w:cs="Arial"/>
          <w:sz w:val="20"/>
          <w:szCs w:val="20"/>
        </w:rPr>
        <w:t>.</w:t>
      </w:r>
    </w:p>
    <w:p w14:paraId="18429C45" w14:textId="77777777" w:rsidR="00DE338A" w:rsidRPr="00DE338A" w:rsidRDefault="00DE338A" w:rsidP="00DE338A">
      <w:pPr>
        <w:pStyle w:val="ListParagraph"/>
        <w:ind w:left="1440"/>
        <w:rPr>
          <w:rFonts w:ascii="Arial" w:hAnsi="Arial" w:cs="Arial"/>
          <w:b/>
          <w:bCs/>
          <w:sz w:val="20"/>
          <w:szCs w:val="20"/>
        </w:rPr>
      </w:pPr>
    </w:p>
    <w:p w14:paraId="08579A66" w14:textId="77777777" w:rsidR="00F363D2" w:rsidRPr="000D71A1" w:rsidRDefault="00504AA9" w:rsidP="00F363D2">
      <w:pPr>
        <w:pStyle w:val="ListParagraph"/>
        <w:numPr>
          <w:ilvl w:val="0"/>
          <w:numId w:val="9"/>
        </w:numPr>
        <w:rPr>
          <w:rFonts w:ascii="Arial" w:hAnsi="Arial" w:cs="Arial"/>
          <w:b/>
          <w:bCs/>
          <w:sz w:val="20"/>
          <w:szCs w:val="20"/>
        </w:rPr>
      </w:pPr>
      <w:r w:rsidRPr="000D71A1">
        <w:rPr>
          <w:rFonts w:ascii="Arial" w:hAnsi="Arial" w:cs="Arial"/>
          <w:b/>
          <w:bCs/>
          <w:sz w:val="20"/>
          <w:szCs w:val="20"/>
        </w:rPr>
        <w:t>Coding Framework Development</w:t>
      </w:r>
    </w:p>
    <w:p w14:paraId="49390D79" w14:textId="77777777" w:rsidR="00CE308C" w:rsidRDefault="00F363D2" w:rsidP="00F363D2">
      <w:pPr>
        <w:pStyle w:val="ListParagrap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list of search terms was compiled based on the following c</w:t>
      </w:r>
      <w:r w:rsidR="00504AA9" w:rsidRPr="00F363D2">
        <w:rPr>
          <w:rFonts w:ascii="Arial" w:hAnsi="Arial" w:cs="Arial"/>
          <w:sz w:val="20"/>
          <w:szCs w:val="20"/>
        </w:rPr>
        <w:t xml:space="preserve">ore </w:t>
      </w:r>
      <w:r>
        <w:rPr>
          <w:rFonts w:ascii="Arial" w:hAnsi="Arial" w:cs="Arial"/>
          <w:sz w:val="20"/>
          <w:szCs w:val="20"/>
        </w:rPr>
        <w:t>c</w:t>
      </w:r>
      <w:r w:rsidR="00504AA9" w:rsidRPr="00F363D2">
        <w:rPr>
          <w:rFonts w:ascii="Arial" w:hAnsi="Arial" w:cs="Arial"/>
          <w:sz w:val="20"/>
          <w:szCs w:val="20"/>
        </w:rPr>
        <w:t>oncepts:</w:t>
      </w:r>
    </w:p>
    <w:p w14:paraId="4BA84990" w14:textId="77777777" w:rsidR="00810B6B" w:rsidRPr="00A1069D" w:rsidRDefault="00504AA9" w:rsidP="00CE308C">
      <w:pPr>
        <w:pStyle w:val="ListParagraph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F363D2">
        <w:rPr>
          <w:rFonts w:ascii="Arial" w:hAnsi="Arial" w:cs="Arial"/>
          <w:sz w:val="20"/>
          <w:szCs w:val="20"/>
        </w:rPr>
        <w:t xml:space="preserve">Medication Adherence: </w:t>
      </w:r>
    </w:p>
    <w:p w14:paraId="519E0611" w14:textId="77777777" w:rsidR="00410716" w:rsidRDefault="00410716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Adherence</w:t>
      </w:r>
    </w:p>
    <w:p w14:paraId="711FAD27" w14:textId="7C8512A3" w:rsidR="00DD22C8" w:rsidRDefault="00DD22C8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Adhere</w:t>
      </w:r>
    </w:p>
    <w:p w14:paraId="0355DCE2" w14:textId="1DB87292" w:rsidR="005436D9" w:rsidRDefault="005436D9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Non-adherence</w:t>
      </w:r>
    </w:p>
    <w:p w14:paraId="3AD83A0A" w14:textId="073BA092" w:rsidR="00500B86" w:rsidRPr="00322B2B" w:rsidRDefault="00500B86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Non-compliance</w:t>
      </w:r>
    </w:p>
    <w:p w14:paraId="0F1282D1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Proportion of days covered (PDC)</w:t>
      </w:r>
    </w:p>
    <w:p w14:paraId="54314DCA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possession ratio (MPR)</w:t>
      </w:r>
    </w:p>
    <w:p w14:paraId="02822244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event monitoring system (MEMS)</w:t>
      </w:r>
    </w:p>
    <w:p w14:paraId="5569430C" w14:textId="77777777" w:rsidR="00A1069D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Adherence Risk Score (MARS)</w:t>
      </w:r>
    </w:p>
    <w:p w14:paraId="06107DA0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adherence</w:t>
      </w:r>
    </w:p>
    <w:p w14:paraId="41B024C3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adherence strategies</w:t>
      </w:r>
    </w:p>
    <w:p w14:paraId="1D7F2B2D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adherence risk score</w:t>
      </w:r>
    </w:p>
    <w:p w14:paraId="32A82B20" w14:textId="77777777" w:rsidR="00A1069D" w:rsidRPr="00322B2B" w:rsidRDefault="00A1069D" w:rsidP="00A1069D">
      <w:pPr>
        <w:pStyle w:val="ListParagraph"/>
        <w:numPr>
          <w:ilvl w:val="2"/>
          <w:numId w:val="11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Medication compliance</w:t>
      </w:r>
    </w:p>
    <w:p w14:paraId="20B285C2" w14:textId="77777777" w:rsidR="00A1069D" w:rsidRPr="00810B6B" w:rsidRDefault="00A1069D" w:rsidP="00A1069D">
      <w:pPr>
        <w:pStyle w:val="ListParagraph"/>
        <w:ind w:left="1440"/>
        <w:rPr>
          <w:rFonts w:ascii="Arial" w:hAnsi="Arial" w:cs="Arial"/>
          <w:b/>
          <w:bCs/>
          <w:sz w:val="20"/>
          <w:szCs w:val="20"/>
        </w:rPr>
      </w:pPr>
    </w:p>
    <w:p w14:paraId="4694184F" w14:textId="77777777" w:rsidR="00A1069D" w:rsidRPr="00A1069D" w:rsidRDefault="00504AA9" w:rsidP="00CE308C">
      <w:pPr>
        <w:pStyle w:val="ListParagraph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F363D2">
        <w:rPr>
          <w:rFonts w:ascii="Arial" w:hAnsi="Arial" w:cs="Arial"/>
          <w:sz w:val="20"/>
          <w:szCs w:val="20"/>
        </w:rPr>
        <w:t>Mortality:</w:t>
      </w:r>
      <w:r w:rsidR="00810B6B" w:rsidRPr="00F363D2">
        <w:rPr>
          <w:rFonts w:ascii="Arial" w:hAnsi="Arial" w:cs="Arial"/>
          <w:sz w:val="20"/>
          <w:szCs w:val="20"/>
        </w:rPr>
        <w:t xml:space="preserve"> </w:t>
      </w:r>
    </w:p>
    <w:p w14:paraId="0B82664E" w14:textId="77777777" w:rsidR="00A1069D" w:rsidRPr="00322B2B" w:rsidRDefault="00A1069D" w:rsidP="008F0644">
      <w:pPr>
        <w:pStyle w:val="ListParagraph"/>
        <w:numPr>
          <w:ilvl w:val="2"/>
          <w:numId w:val="12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Mortality</w:t>
      </w:r>
    </w:p>
    <w:p w14:paraId="0737145C" w14:textId="77777777" w:rsidR="00A1069D" w:rsidRPr="00322B2B" w:rsidRDefault="00A1069D" w:rsidP="008F0644">
      <w:pPr>
        <w:pStyle w:val="ListParagraph"/>
        <w:numPr>
          <w:ilvl w:val="2"/>
          <w:numId w:val="12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Death</w:t>
      </w:r>
    </w:p>
    <w:p w14:paraId="6714B8CE" w14:textId="77777777" w:rsidR="00A1069D" w:rsidRDefault="00A1069D" w:rsidP="008F0644">
      <w:pPr>
        <w:pStyle w:val="ListParagraph"/>
        <w:numPr>
          <w:ilvl w:val="2"/>
          <w:numId w:val="12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Passed away</w:t>
      </w:r>
    </w:p>
    <w:p w14:paraId="539A91C4" w14:textId="532EB8C3" w:rsidR="00410716" w:rsidRPr="00322B2B" w:rsidRDefault="00410716" w:rsidP="008F0644">
      <w:pPr>
        <w:pStyle w:val="ListParagraph"/>
        <w:numPr>
          <w:ilvl w:val="2"/>
          <w:numId w:val="1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Passed on</w:t>
      </w:r>
    </w:p>
    <w:p w14:paraId="21029732" w14:textId="77777777" w:rsidR="00A1069D" w:rsidRPr="00322B2B" w:rsidRDefault="00A1069D" w:rsidP="008F0644">
      <w:pPr>
        <w:pStyle w:val="ListParagraph"/>
        <w:numPr>
          <w:ilvl w:val="2"/>
          <w:numId w:val="12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Survival</w:t>
      </w:r>
    </w:p>
    <w:p w14:paraId="620D3D9B" w14:textId="77777777" w:rsidR="00A1069D" w:rsidRPr="00A1069D" w:rsidRDefault="00A1069D" w:rsidP="00A1069D">
      <w:pPr>
        <w:pStyle w:val="ListParagraph"/>
        <w:ind w:left="1440"/>
        <w:rPr>
          <w:rFonts w:ascii="Arial" w:hAnsi="Arial" w:cs="Arial"/>
          <w:b/>
          <w:bCs/>
          <w:sz w:val="20"/>
          <w:szCs w:val="20"/>
        </w:rPr>
      </w:pPr>
    </w:p>
    <w:p w14:paraId="355BF383" w14:textId="77777777" w:rsidR="00A1069D" w:rsidRPr="00A1069D" w:rsidRDefault="00504AA9" w:rsidP="00CE308C">
      <w:pPr>
        <w:pStyle w:val="ListParagraph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F363D2">
        <w:rPr>
          <w:rFonts w:ascii="Arial" w:hAnsi="Arial" w:cs="Arial"/>
          <w:sz w:val="20"/>
          <w:szCs w:val="20"/>
        </w:rPr>
        <w:t>Mortality Risk:</w:t>
      </w:r>
    </w:p>
    <w:p w14:paraId="0A89CB5B" w14:textId="77777777" w:rsidR="00A1069D" w:rsidRPr="00A1069D" w:rsidRDefault="00A1069D" w:rsidP="00A1069D">
      <w:pPr>
        <w:pStyle w:val="ListParagraph"/>
        <w:rPr>
          <w:rFonts w:ascii="Arial" w:hAnsi="Arial" w:cs="Arial"/>
          <w:b/>
          <w:bCs/>
          <w:sz w:val="20"/>
          <w:szCs w:val="20"/>
        </w:rPr>
      </w:pPr>
    </w:p>
    <w:p w14:paraId="470483CB" w14:textId="77777777" w:rsidR="00A1069D" w:rsidRPr="00322B2B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Actual to Expected Ratio (AER)</w:t>
      </w:r>
    </w:p>
    <w:p w14:paraId="1340DB51" w14:textId="77777777" w:rsidR="00A1069D" w:rsidRPr="00322B2B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Crude mortality rate</w:t>
      </w:r>
    </w:p>
    <w:p w14:paraId="3A2A68C0" w14:textId="77777777" w:rsidR="00A1069D" w:rsidRPr="00322B2B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Crude rate</w:t>
      </w:r>
    </w:p>
    <w:p w14:paraId="08015BAE" w14:textId="77777777" w:rsidR="00A1069D" w:rsidRPr="00322B2B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Underwritten mortality basis</w:t>
      </w:r>
    </w:p>
    <w:p w14:paraId="3726D217" w14:textId="77777777" w:rsidR="00A1069D" w:rsidRPr="00322B2B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Mortality risk</w:t>
      </w:r>
    </w:p>
    <w:p w14:paraId="675698D1" w14:textId="77777777" w:rsidR="00A1069D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Survival rate</w:t>
      </w:r>
    </w:p>
    <w:p w14:paraId="4EE0F887" w14:textId="5D00922F" w:rsidR="00410716" w:rsidRDefault="00410716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Survival analysis</w:t>
      </w:r>
    </w:p>
    <w:p w14:paraId="48C87E48" w14:textId="3CC12094" w:rsidR="00410716" w:rsidRPr="00322B2B" w:rsidRDefault="00410716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Survival curve</w:t>
      </w:r>
    </w:p>
    <w:p w14:paraId="0FBAC0F9" w14:textId="430FA9BB" w:rsidR="00A1069D" w:rsidRDefault="00A1069D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Hazard ratio</w:t>
      </w:r>
    </w:p>
    <w:p w14:paraId="61ED7E15" w14:textId="0D953858" w:rsidR="002D2278" w:rsidRDefault="002D2278" w:rsidP="008F0644">
      <w:pPr>
        <w:pStyle w:val="ListParagraph"/>
        <w:numPr>
          <w:ilvl w:val="2"/>
          <w:numId w:val="1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Odds ratio</w:t>
      </w:r>
    </w:p>
    <w:p w14:paraId="57341CDA" w14:textId="77777777" w:rsidR="00566600" w:rsidRPr="00566600" w:rsidRDefault="00566600" w:rsidP="00566600">
      <w:pPr>
        <w:pStyle w:val="ListParagraph"/>
        <w:ind w:left="2340"/>
        <w:rPr>
          <w:rFonts w:ascii="Arial" w:hAnsi="Arial" w:cs="Arial"/>
          <w:sz w:val="20"/>
          <w:szCs w:val="20"/>
        </w:rPr>
      </w:pPr>
    </w:p>
    <w:p w14:paraId="08FC2022" w14:textId="77777777" w:rsidR="00A1069D" w:rsidRPr="00A1069D" w:rsidRDefault="00504AA9" w:rsidP="00CE308C">
      <w:pPr>
        <w:pStyle w:val="ListParagraph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F363D2">
        <w:rPr>
          <w:rFonts w:ascii="Arial" w:hAnsi="Arial" w:cs="Arial"/>
          <w:sz w:val="20"/>
          <w:szCs w:val="20"/>
        </w:rPr>
        <w:t xml:space="preserve">Chronic Disease: </w:t>
      </w:r>
    </w:p>
    <w:p w14:paraId="69B96B7B" w14:textId="77777777" w:rsidR="00A1069D" w:rsidRPr="00322B2B" w:rsidRDefault="00A1069D" w:rsidP="008F0644">
      <w:pPr>
        <w:pStyle w:val="ListParagraph"/>
        <w:numPr>
          <w:ilvl w:val="2"/>
          <w:numId w:val="14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Chronic disease</w:t>
      </w:r>
    </w:p>
    <w:p w14:paraId="095D3C5B" w14:textId="77777777" w:rsidR="00A1069D" w:rsidRPr="00322B2B" w:rsidRDefault="00A1069D" w:rsidP="008F0644">
      <w:pPr>
        <w:pStyle w:val="ListParagraph"/>
        <w:numPr>
          <w:ilvl w:val="2"/>
          <w:numId w:val="14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Lifestyle disease</w:t>
      </w:r>
    </w:p>
    <w:p w14:paraId="50BB2B35" w14:textId="5B0A39D2" w:rsidR="00504AA9" w:rsidRDefault="00A1069D" w:rsidP="000D71A1">
      <w:pPr>
        <w:pStyle w:val="ListParagraph"/>
        <w:numPr>
          <w:ilvl w:val="2"/>
          <w:numId w:val="14"/>
        </w:numPr>
        <w:rPr>
          <w:rFonts w:ascii="Arial" w:hAnsi="Arial" w:cs="Arial"/>
          <w:sz w:val="20"/>
          <w:szCs w:val="20"/>
        </w:rPr>
      </w:pPr>
      <w:r w:rsidRPr="00322B2B">
        <w:rPr>
          <w:rFonts w:ascii="Arial" w:hAnsi="Arial" w:cs="Arial"/>
          <w:sz w:val="20"/>
          <w:szCs w:val="20"/>
        </w:rPr>
        <w:t>Non-communicable disease</w:t>
      </w:r>
    </w:p>
    <w:p w14:paraId="1D1FC6E7" w14:textId="77777777" w:rsidR="00E5765B" w:rsidRPr="00E5765B" w:rsidRDefault="00E5765B" w:rsidP="00E5765B">
      <w:pPr>
        <w:pStyle w:val="ListParagraph"/>
        <w:ind w:left="2340"/>
        <w:rPr>
          <w:rFonts w:ascii="Arial" w:hAnsi="Arial" w:cs="Arial"/>
          <w:sz w:val="20"/>
          <w:szCs w:val="20"/>
        </w:rPr>
      </w:pPr>
    </w:p>
    <w:p w14:paraId="4517FBFF" w14:textId="442B3283" w:rsidR="00566600" w:rsidRPr="00566600" w:rsidRDefault="00504AA9" w:rsidP="00566600">
      <w:pPr>
        <w:pStyle w:val="ListParagraph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566600">
        <w:rPr>
          <w:rFonts w:ascii="Arial" w:hAnsi="Arial" w:cs="Arial"/>
          <w:b/>
          <w:bCs/>
          <w:sz w:val="20"/>
          <w:szCs w:val="20"/>
        </w:rPr>
        <w:t>In-Depth Document Coding</w:t>
      </w:r>
    </w:p>
    <w:p w14:paraId="2FCE7479" w14:textId="77777777" w:rsidR="004A12A6" w:rsidRDefault="00504AA9" w:rsidP="00C26D29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 w:rsidRPr="00566600">
        <w:rPr>
          <w:rFonts w:ascii="Arial" w:hAnsi="Arial" w:cs="Arial"/>
          <w:sz w:val="20"/>
          <w:szCs w:val="20"/>
        </w:rPr>
        <w:t xml:space="preserve">Systematic Coding: Using the coding framework, each document </w:t>
      </w:r>
      <w:r w:rsidR="00566600">
        <w:rPr>
          <w:rFonts w:ascii="Arial" w:hAnsi="Arial" w:cs="Arial"/>
          <w:sz w:val="20"/>
          <w:szCs w:val="20"/>
        </w:rPr>
        <w:t xml:space="preserve">was systematically coded </w:t>
      </w:r>
      <w:r w:rsidRPr="00566600">
        <w:rPr>
          <w:rFonts w:ascii="Arial" w:hAnsi="Arial" w:cs="Arial"/>
          <w:sz w:val="20"/>
          <w:szCs w:val="20"/>
        </w:rPr>
        <w:t xml:space="preserve">in </w:t>
      </w:r>
      <w:r w:rsidR="000D71A1" w:rsidRPr="00566600">
        <w:rPr>
          <w:rFonts w:ascii="Arial" w:hAnsi="Arial" w:cs="Arial"/>
          <w:sz w:val="20"/>
          <w:szCs w:val="20"/>
        </w:rPr>
        <w:t xml:space="preserve">MAXQDA. </w:t>
      </w:r>
      <w:r w:rsidR="00837040">
        <w:rPr>
          <w:rFonts w:ascii="Arial" w:hAnsi="Arial" w:cs="Arial"/>
          <w:sz w:val="20"/>
          <w:szCs w:val="20"/>
        </w:rPr>
        <w:t xml:space="preserve">This was an iterative process where the coding framework was refined </w:t>
      </w:r>
      <w:r w:rsidR="00C26D29">
        <w:rPr>
          <w:rFonts w:ascii="Arial" w:hAnsi="Arial" w:cs="Arial"/>
          <w:sz w:val="20"/>
          <w:szCs w:val="20"/>
        </w:rPr>
        <w:t>each time.</w:t>
      </w:r>
    </w:p>
    <w:p w14:paraId="3904C598" w14:textId="3DADFABC" w:rsidR="00504AA9" w:rsidRDefault="00504AA9" w:rsidP="003565AB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 w:rsidRPr="004A12A6">
        <w:rPr>
          <w:rFonts w:ascii="Arial" w:hAnsi="Arial" w:cs="Arial"/>
          <w:sz w:val="20"/>
          <w:szCs w:val="20"/>
        </w:rPr>
        <w:t>Focused Queries and Analysis</w:t>
      </w:r>
      <w:r w:rsidR="004A12A6">
        <w:rPr>
          <w:rFonts w:ascii="Arial" w:hAnsi="Arial" w:cs="Arial"/>
          <w:sz w:val="20"/>
          <w:szCs w:val="20"/>
        </w:rPr>
        <w:t>: Queries were run in the MAXQDA tool to identify the frequency</w:t>
      </w:r>
      <w:r w:rsidR="005B3CC9">
        <w:rPr>
          <w:rFonts w:ascii="Arial" w:hAnsi="Arial" w:cs="Arial"/>
          <w:sz w:val="20"/>
          <w:szCs w:val="20"/>
        </w:rPr>
        <w:t xml:space="preserve">, </w:t>
      </w:r>
      <w:r w:rsidR="004A12A6">
        <w:rPr>
          <w:rFonts w:ascii="Arial" w:hAnsi="Arial" w:cs="Arial"/>
          <w:sz w:val="20"/>
          <w:szCs w:val="20"/>
        </w:rPr>
        <w:t xml:space="preserve">co-occurrence </w:t>
      </w:r>
      <w:r w:rsidR="005B3CC9">
        <w:rPr>
          <w:rFonts w:ascii="Arial" w:hAnsi="Arial" w:cs="Arial"/>
          <w:sz w:val="20"/>
          <w:szCs w:val="20"/>
        </w:rPr>
        <w:t>and within the documents.</w:t>
      </w:r>
    </w:p>
    <w:p w14:paraId="5B296DD7" w14:textId="0C018017" w:rsidR="00C473EE" w:rsidRDefault="00C473EE" w:rsidP="00C473EE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4C94D92" w14:textId="1006C0EC" w:rsidR="00085EED" w:rsidRPr="001141CD" w:rsidRDefault="00C473EE" w:rsidP="002B7519">
      <w:pPr>
        <w:pStyle w:val="ListParagraph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1141CD">
        <w:rPr>
          <w:rFonts w:ascii="Arial" w:hAnsi="Arial" w:cs="Arial"/>
          <w:b/>
          <w:bCs/>
          <w:sz w:val="20"/>
          <w:szCs w:val="20"/>
        </w:rPr>
        <w:t>Coding visualisations</w:t>
      </w:r>
    </w:p>
    <w:p w14:paraId="6B5672E8" w14:textId="309BAD1A" w:rsidR="006B5617" w:rsidRDefault="004A03AF" w:rsidP="00C473EE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20B1E599" wp14:editId="720584AB">
            <wp:simplePos x="0" y="0"/>
            <wp:positionH relativeFrom="column">
              <wp:posOffset>-189865</wp:posOffset>
            </wp:positionH>
            <wp:positionV relativeFrom="paragraph">
              <wp:posOffset>71120</wp:posOffset>
            </wp:positionV>
            <wp:extent cx="6051550" cy="4371929"/>
            <wp:effectExtent l="0" t="0" r="6350" b="0"/>
            <wp:wrapNone/>
            <wp:docPr id="2" name="Picture 2" descr="A blue dot in a triang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ue dot in a triangle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1550" cy="43719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5617">
        <w:rPr>
          <w:rFonts w:ascii="Arial" w:hAnsi="Arial" w:cs="Arial"/>
          <w:sz w:val="20"/>
          <w:szCs w:val="20"/>
        </w:rPr>
        <w:t>Intersection of codes in the same document</w:t>
      </w:r>
    </w:p>
    <w:p w14:paraId="79BE9D5C" w14:textId="3C08F498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47319F42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7AC48FE1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1E574492" w14:textId="507AB9A8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187FB22A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16AEC099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538AD1BE" w14:textId="0364EB88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1EA21338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76B28282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413FDADD" w14:textId="11DF8389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5432AD94" w14:textId="77777777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43F9FA01" w14:textId="2E650386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4FF842D0" w14:textId="16377E21" w:rsidR="00396CA3" w:rsidRDefault="00396CA3" w:rsidP="00396CA3">
      <w:pPr>
        <w:rPr>
          <w:rFonts w:ascii="Arial" w:hAnsi="Arial" w:cs="Arial"/>
          <w:sz w:val="20"/>
          <w:szCs w:val="20"/>
        </w:rPr>
      </w:pPr>
    </w:p>
    <w:p w14:paraId="7C51190B" w14:textId="77777777" w:rsidR="00B31B77" w:rsidRPr="00396CA3" w:rsidRDefault="00B31B77" w:rsidP="00396CA3">
      <w:pPr>
        <w:rPr>
          <w:rFonts w:ascii="Arial" w:hAnsi="Arial" w:cs="Arial"/>
          <w:sz w:val="20"/>
          <w:szCs w:val="20"/>
        </w:rPr>
      </w:pPr>
    </w:p>
    <w:p w14:paraId="30408BA3" w14:textId="7227968F" w:rsidR="00C0257C" w:rsidRDefault="00C0257C" w:rsidP="00C473EE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Occurrence of codes in the same document</w:t>
      </w:r>
    </w:p>
    <w:p w14:paraId="38F15576" w14:textId="12E3977A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47F16A57" w14:textId="4036EC87" w:rsidR="00B31B77" w:rsidRDefault="004A03AF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2848" behindDoc="1" locked="0" layoutInCell="1" allowOverlap="1" wp14:anchorId="18791851" wp14:editId="161CBC48">
            <wp:simplePos x="0" y="0"/>
            <wp:positionH relativeFrom="margin">
              <wp:posOffset>353695</wp:posOffset>
            </wp:positionH>
            <wp:positionV relativeFrom="paragraph">
              <wp:posOffset>84455</wp:posOffset>
            </wp:positionV>
            <wp:extent cx="4853354" cy="3944089"/>
            <wp:effectExtent l="0" t="0" r="4445" b="0"/>
            <wp:wrapNone/>
            <wp:docPr id="3" name="Picture 3" descr="A black background with lines and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black background with lines and dots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3354" cy="39440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1374E9" w14:textId="7062B66E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05287DFC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2C31AE19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16312896" w14:textId="0C35A81E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3FF86F0F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2001BEF0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66E43FAE" w14:textId="2BDC9761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0E2A3C9A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321E956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04F81BEE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E83E4EE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63CFEA00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4D58FE65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0C86682B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7048AFF5" w14:textId="77777777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41675B6E" w14:textId="788FA38A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E0BAF87" w14:textId="6552BAEA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6C6CC284" w14:textId="763F21E3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8D49B60" w14:textId="00F7D77F" w:rsidR="001141CD" w:rsidRDefault="001141CD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3BD5C039" w14:textId="77777777" w:rsidR="004A03AF" w:rsidRDefault="004A03AF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27C32700" w14:textId="77777777" w:rsidR="004A03AF" w:rsidRDefault="004A03AF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7A0866C1" w14:textId="6AEF41AC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4E61BCB2" w14:textId="712F4B71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59631929" w14:textId="6180B7E2" w:rsidR="00B31B77" w:rsidRDefault="00B31B77" w:rsidP="00B31B77">
      <w:pPr>
        <w:pStyle w:val="ListParagraph"/>
        <w:ind w:left="1440"/>
        <w:rPr>
          <w:rFonts w:ascii="Arial" w:hAnsi="Arial" w:cs="Arial"/>
          <w:sz w:val="20"/>
          <w:szCs w:val="20"/>
        </w:rPr>
      </w:pPr>
    </w:p>
    <w:p w14:paraId="6D91CE96" w14:textId="1DBF83DB" w:rsidR="00C473EE" w:rsidRPr="004A03AF" w:rsidRDefault="00B31B77" w:rsidP="00C473EE">
      <w:pPr>
        <w:pStyle w:val="ListParagraph"/>
        <w:numPr>
          <w:ilvl w:val="1"/>
          <w:numId w:val="9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Proximity of codes in the same document</w:t>
      </w:r>
    </w:p>
    <w:p w14:paraId="1705AD74" w14:textId="38C65690" w:rsidR="00C473EE" w:rsidRDefault="004A03AF" w:rsidP="00C473EE">
      <w:pPr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3872" behindDoc="1" locked="0" layoutInCell="1" allowOverlap="1" wp14:anchorId="40122064" wp14:editId="2D175387">
            <wp:simplePos x="0" y="0"/>
            <wp:positionH relativeFrom="margin">
              <wp:posOffset>735330</wp:posOffset>
            </wp:positionH>
            <wp:positionV relativeFrom="paragraph">
              <wp:posOffset>165735</wp:posOffset>
            </wp:positionV>
            <wp:extent cx="3633746" cy="3477919"/>
            <wp:effectExtent l="0" t="0" r="5080" b="8255"/>
            <wp:wrapNone/>
            <wp:docPr id="4" name="Picture 4" descr="A network of lines and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network of lines and dots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3746" cy="34779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316184E" w14:textId="57889F53" w:rsidR="00C473EE" w:rsidRPr="00C473EE" w:rsidRDefault="00C473EE" w:rsidP="00C473EE">
      <w:pPr>
        <w:rPr>
          <w:rFonts w:ascii="Arial" w:hAnsi="Arial" w:cs="Arial"/>
          <w:sz w:val="20"/>
          <w:szCs w:val="20"/>
        </w:rPr>
      </w:pPr>
    </w:p>
    <w:p w14:paraId="3F999392" w14:textId="09278A74" w:rsidR="00C0257C" w:rsidRPr="00C0257C" w:rsidRDefault="00C0257C" w:rsidP="00C0257C">
      <w:pPr>
        <w:rPr>
          <w:rFonts w:ascii="Arial" w:hAnsi="Arial" w:cs="Arial"/>
          <w:sz w:val="20"/>
          <w:szCs w:val="20"/>
        </w:rPr>
      </w:pPr>
    </w:p>
    <w:sectPr w:rsidR="00C0257C" w:rsidRPr="00C025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A4EA9"/>
    <w:multiLevelType w:val="multilevel"/>
    <w:tmpl w:val="F0B4F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BE02FE7"/>
    <w:multiLevelType w:val="hybridMultilevel"/>
    <w:tmpl w:val="42F4F2BE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1C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416D1"/>
    <w:multiLevelType w:val="multilevel"/>
    <w:tmpl w:val="146A8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89668E"/>
    <w:multiLevelType w:val="hybridMultilevel"/>
    <w:tmpl w:val="9116840E"/>
    <w:lvl w:ilvl="0" w:tplc="FFFFFFFF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713FEE"/>
    <w:multiLevelType w:val="multilevel"/>
    <w:tmpl w:val="C016B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3970B5"/>
    <w:multiLevelType w:val="hybridMultilevel"/>
    <w:tmpl w:val="6B4A63F0"/>
    <w:lvl w:ilvl="0" w:tplc="4B8803D0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5B761DA4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982F09"/>
    <w:multiLevelType w:val="hybridMultilevel"/>
    <w:tmpl w:val="289AE17A"/>
    <w:lvl w:ilvl="0" w:tplc="130E6F5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4B8803D0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BE763C"/>
    <w:multiLevelType w:val="multilevel"/>
    <w:tmpl w:val="6C4AE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B67BA8"/>
    <w:multiLevelType w:val="multilevel"/>
    <w:tmpl w:val="4F502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EDA004C"/>
    <w:multiLevelType w:val="hybridMultilevel"/>
    <w:tmpl w:val="AC468430"/>
    <w:lvl w:ilvl="0" w:tplc="FFFFFFFF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FC5F5C"/>
    <w:multiLevelType w:val="hybridMultilevel"/>
    <w:tmpl w:val="111CAFD2"/>
    <w:lvl w:ilvl="0" w:tplc="FFFFFFFF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361E96"/>
    <w:multiLevelType w:val="hybridMultilevel"/>
    <w:tmpl w:val="2E084056"/>
    <w:lvl w:ilvl="0" w:tplc="1C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53F061FE"/>
    <w:multiLevelType w:val="multilevel"/>
    <w:tmpl w:val="44C0E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21160EC"/>
    <w:multiLevelType w:val="multilevel"/>
    <w:tmpl w:val="2898D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A2A2B9F"/>
    <w:multiLevelType w:val="hybridMultilevel"/>
    <w:tmpl w:val="6B88CD86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1C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1B6B49"/>
    <w:multiLevelType w:val="hybridMultilevel"/>
    <w:tmpl w:val="122C8CDE"/>
    <w:lvl w:ilvl="0" w:tplc="FFFFFFFF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1C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7748323">
    <w:abstractNumId w:val="11"/>
  </w:num>
  <w:num w:numId="2" w16cid:durableId="906183577">
    <w:abstractNumId w:val="13"/>
  </w:num>
  <w:num w:numId="3" w16cid:durableId="1871914955">
    <w:abstractNumId w:val="0"/>
  </w:num>
  <w:num w:numId="4" w16cid:durableId="1857227467">
    <w:abstractNumId w:val="12"/>
  </w:num>
  <w:num w:numId="5" w16cid:durableId="1399094462">
    <w:abstractNumId w:val="4"/>
  </w:num>
  <w:num w:numId="6" w16cid:durableId="1876960572">
    <w:abstractNumId w:val="7"/>
  </w:num>
  <w:num w:numId="7" w16cid:durableId="343632332">
    <w:abstractNumId w:val="8"/>
  </w:num>
  <w:num w:numId="8" w16cid:durableId="1355618279">
    <w:abstractNumId w:val="2"/>
  </w:num>
  <w:num w:numId="9" w16cid:durableId="2140101438">
    <w:abstractNumId w:val="6"/>
  </w:num>
  <w:num w:numId="10" w16cid:durableId="1385716932">
    <w:abstractNumId w:val="5"/>
  </w:num>
  <w:num w:numId="11" w16cid:durableId="228461454">
    <w:abstractNumId w:val="15"/>
  </w:num>
  <w:num w:numId="12" w16cid:durableId="140657276">
    <w:abstractNumId w:val="9"/>
  </w:num>
  <w:num w:numId="13" w16cid:durableId="810486776">
    <w:abstractNumId w:val="3"/>
  </w:num>
  <w:num w:numId="14" w16cid:durableId="346097810">
    <w:abstractNumId w:val="10"/>
  </w:num>
  <w:num w:numId="15" w16cid:durableId="1066302279">
    <w:abstractNumId w:val="14"/>
  </w:num>
  <w:num w:numId="16" w16cid:durableId="18525306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A77"/>
    <w:rsid w:val="00085EED"/>
    <w:rsid w:val="00092521"/>
    <w:rsid w:val="000D71A1"/>
    <w:rsid w:val="000F0DA2"/>
    <w:rsid w:val="001141CD"/>
    <w:rsid w:val="00137DA6"/>
    <w:rsid w:val="0018293C"/>
    <w:rsid w:val="001D0023"/>
    <w:rsid w:val="002561F6"/>
    <w:rsid w:val="002803EF"/>
    <w:rsid w:val="002D2278"/>
    <w:rsid w:val="002D7905"/>
    <w:rsid w:val="00322B2B"/>
    <w:rsid w:val="00333AFA"/>
    <w:rsid w:val="003565AB"/>
    <w:rsid w:val="00366A77"/>
    <w:rsid w:val="00383BD4"/>
    <w:rsid w:val="00396CA3"/>
    <w:rsid w:val="003B03D3"/>
    <w:rsid w:val="003C04CE"/>
    <w:rsid w:val="003C20B6"/>
    <w:rsid w:val="003E7CD2"/>
    <w:rsid w:val="00410716"/>
    <w:rsid w:val="004556C7"/>
    <w:rsid w:val="00462B38"/>
    <w:rsid w:val="004A03AF"/>
    <w:rsid w:val="004A12A6"/>
    <w:rsid w:val="004D5036"/>
    <w:rsid w:val="00500B86"/>
    <w:rsid w:val="00504AA9"/>
    <w:rsid w:val="00516D05"/>
    <w:rsid w:val="00524A4A"/>
    <w:rsid w:val="005436D9"/>
    <w:rsid w:val="00566600"/>
    <w:rsid w:val="005B3CC9"/>
    <w:rsid w:val="005C4ED0"/>
    <w:rsid w:val="005C55FE"/>
    <w:rsid w:val="006B5617"/>
    <w:rsid w:val="006C24E7"/>
    <w:rsid w:val="006D696A"/>
    <w:rsid w:val="00725297"/>
    <w:rsid w:val="0076410E"/>
    <w:rsid w:val="00810B6B"/>
    <w:rsid w:val="00814BB8"/>
    <w:rsid w:val="00837040"/>
    <w:rsid w:val="00871AE9"/>
    <w:rsid w:val="008F0644"/>
    <w:rsid w:val="00A1069D"/>
    <w:rsid w:val="00A14926"/>
    <w:rsid w:val="00A32922"/>
    <w:rsid w:val="00A54589"/>
    <w:rsid w:val="00AC6F28"/>
    <w:rsid w:val="00AF3DEE"/>
    <w:rsid w:val="00B31B77"/>
    <w:rsid w:val="00C0257C"/>
    <w:rsid w:val="00C26D29"/>
    <w:rsid w:val="00C473EE"/>
    <w:rsid w:val="00CB2A20"/>
    <w:rsid w:val="00CE308C"/>
    <w:rsid w:val="00CF1A58"/>
    <w:rsid w:val="00CF7FE3"/>
    <w:rsid w:val="00D26F9A"/>
    <w:rsid w:val="00D93657"/>
    <w:rsid w:val="00DD22C8"/>
    <w:rsid w:val="00DE338A"/>
    <w:rsid w:val="00E5765B"/>
    <w:rsid w:val="00EA4337"/>
    <w:rsid w:val="00ED2239"/>
    <w:rsid w:val="00F363D2"/>
    <w:rsid w:val="00F579A4"/>
    <w:rsid w:val="00F93B36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8D9C4D"/>
  <w15:chartTrackingRefBased/>
  <w15:docId w15:val="{6D3C48ED-6E24-48FD-9EF4-99672D305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6A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6A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6A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66A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66A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66A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66A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66A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66A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6A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66A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66A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66A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66A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66A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66A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66A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66A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6A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6A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6A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66A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66A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66A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66A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66A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66A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66A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66A77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3E7C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7CD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7CD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7C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7CD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829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3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5013A189E14E4288708D671644E4E6" ma:contentTypeVersion="4" ma:contentTypeDescription="Create a new document." ma:contentTypeScope="" ma:versionID="a97f2e4c3bccfbf80c67688492190532">
  <xsd:schema xmlns:xsd="http://www.w3.org/2001/XMLSchema" xmlns:xs="http://www.w3.org/2001/XMLSchema" xmlns:p="http://schemas.microsoft.com/office/2006/metadata/properties" xmlns:ns2="ed32db75-21b9-4417-820c-63b6b1398237" targetNamespace="http://schemas.microsoft.com/office/2006/metadata/properties" ma:root="true" ma:fieldsID="aa35c61f42fd2d7bb553420c47c06efa" ns2:_="">
    <xsd:import namespace="ed32db75-21b9-4417-820c-63b6b13982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32db75-21b9-4417-820c-63b6b13982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CB95B4-8FD2-41FE-A009-001B5A611F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32db75-21b9-4417-820c-63b6b13982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533185-F351-4A0D-974D-AAE2939167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43BB71-6342-4C85-8B66-D0B9879E71D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360</Words>
  <Characters>2057</Characters>
  <Application>Microsoft Office Word</Application>
  <DocSecurity>0</DocSecurity>
  <Lines>17</Lines>
  <Paragraphs>4</Paragraphs>
  <ScaleCrop>false</ScaleCrop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 Hamuy Blanco</dc:creator>
  <cp:keywords/>
  <dc:description/>
  <cp:lastModifiedBy>Jessica Hamuy Blanco</cp:lastModifiedBy>
  <cp:revision>14</cp:revision>
  <dcterms:created xsi:type="dcterms:W3CDTF">2025-03-23T09:41:00Z</dcterms:created>
  <dcterms:modified xsi:type="dcterms:W3CDTF">2025-05-14T16:30:00Z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0x010100F25013A189E14E4288708D671644E4E6</vt:lpwstr>
  </property>
</Properties>
</file>